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3C" w:rsidRPr="00BD633C" w:rsidRDefault="00BD633C" w:rsidP="00BD633C">
      <w:pPr>
        <w:jc w:val="center"/>
        <w:rPr>
          <w:rFonts w:hint="eastAsia"/>
          <w:b/>
        </w:rPr>
      </w:pPr>
      <w:r w:rsidRPr="00BD633C">
        <w:rPr>
          <w:rFonts w:hint="eastAsia"/>
          <w:b/>
        </w:rPr>
        <w:t>权利要求书</w:t>
      </w:r>
    </w:p>
    <w:p w:rsidR="00BD633C" w:rsidRDefault="00BD633C" w:rsidP="00BD633C">
      <w:pPr>
        <w:rPr>
          <w:rFonts w:hint="eastAsia"/>
        </w:rPr>
      </w:pPr>
    </w:p>
    <w:p w:rsidR="00BD633C" w:rsidRDefault="00BD633C" w:rsidP="00BD633C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 xml:space="preserve"> 1</w:t>
      </w:r>
      <w:r>
        <w:rPr>
          <w:rFonts w:hint="eastAsia"/>
        </w:rPr>
        <w:t>、用菱镁石原矿粉冶炼电熔镁砂的方法，其特征在于，步骤如下：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D633C" w:rsidRDefault="00BD633C" w:rsidP="00BD633C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(1)</w:t>
      </w:r>
      <w:r>
        <w:rPr>
          <w:rFonts w:hint="eastAsia"/>
        </w:rPr>
        <w:t>将粒度为</w:t>
      </w:r>
      <w:r>
        <w:rPr>
          <w:rFonts w:hint="eastAsia"/>
        </w:rPr>
        <w:t>0</w:t>
      </w:r>
      <w:r>
        <w:rPr>
          <w:rFonts w:hint="eastAsia"/>
        </w:rPr>
        <w:t>＜</w:t>
      </w:r>
      <w:r>
        <w:rPr>
          <w:rFonts w:hint="eastAsia"/>
        </w:rPr>
        <w:t>x</w:t>
      </w:r>
      <w:r>
        <w:rPr>
          <w:rFonts w:hint="eastAsia"/>
        </w:rPr>
        <w:t>≤</w:t>
      </w:r>
      <w:r>
        <w:rPr>
          <w:rFonts w:hint="eastAsia"/>
        </w:rPr>
        <w:t>5mm</w:t>
      </w:r>
      <w:r>
        <w:rPr>
          <w:rFonts w:hint="eastAsia"/>
        </w:rPr>
        <w:t>的菱镁石原矿粉用粉碎机加工成粒度为</w:t>
      </w:r>
      <w:r>
        <w:t> </w:t>
      </w:r>
      <w:r>
        <w:rPr>
          <w:rFonts w:hint="eastAsia"/>
        </w:rPr>
        <w:t>0</w:t>
      </w:r>
      <w:r>
        <w:rPr>
          <w:rFonts w:hint="eastAsia"/>
        </w:rPr>
        <w:t>＜</w:t>
      </w:r>
      <w:r>
        <w:rPr>
          <w:rFonts w:hint="eastAsia"/>
        </w:rPr>
        <w:t>x</w:t>
      </w:r>
      <w:r>
        <w:rPr>
          <w:rFonts w:hint="eastAsia"/>
        </w:rPr>
        <w:t>≤</w:t>
      </w:r>
      <w:r>
        <w:rPr>
          <w:rFonts w:hint="eastAsia"/>
        </w:rPr>
        <w:t>3mm</w:t>
      </w:r>
      <w:r>
        <w:rPr>
          <w:rFonts w:hint="eastAsia"/>
        </w:rPr>
        <w:t>，取加工后的菱镁石原矿粉</w:t>
      </w:r>
      <w:r>
        <w:rPr>
          <w:rFonts w:hint="eastAsia"/>
        </w:rPr>
        <w:t>1</w:t>
      </w:r>
      <w:r>
        <w:rPr>
          <w:rFonts w:hint="eastAsia"/>
        </w:rPr>
        <w:t>吨；</w:t>
      </w:r>
    </w:p>
    <w:p w:rsidR="00BD633C" w:rsidRDefault="00BD633C" w:rsidP="00BD633C">
      <w:pPr>
        <w:rPr>
          <w:rFonts w:hint="eastAsia"/>
        </w:rPr>
      </w:pP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(2)</w:t>
      </w:r>
      <w:r>
        <w:rPr>
          <w:rFonts w:hint="eastAsia"/>
        </w:rPr>
        <w:t>加入</w:t>
      </w:r>
      <w:r>
        <w:rPr>
          <w:rFonts w:hint="eastAsia"/>
        </w:rPr>
        <w:t>35</w:t>
      </w:r>
      <w:r>
        <w:rPr>
          <w:rFonts w:hint="eastAsia"/>
        </w:rPr>
        <w:t>千克的结合剂，用搅拌机混炼后加压、成型，结合剂</w:t>
      </w:r>
      <w:r>
        <w:t> </w:t>
      </w:r>
      <w:r>
        <w:rPr>
          <w:rFonts w:hint="eastAsia"/>
        </w:rPr>
        <w:t>为粘度为</w:t>
      </w:r>
      <w:r>
        <w:rPr>
          <w:rFonts w:hint="eastAsia"/>
        </w:rPr>
        <w:t>145mPa</w:t>
      </w:r>
      <w:r>
        <w:rPr>
          <w:rFonts w:hint="eastAsia"/>
        </w:rPr>
        <w:t>·</w:t>
      </w:r>
      <w:r>
        <w:rPr>
          <w:rFonts w:hint="eastAsia"/>
        </w:rPr>
        <w:t>s</w:t>
      </w:r>
      <w:r>
        <w:rPr>
          <w:rFonts w:hint="eastAsia"/>
        </w:rPr>
        <w:t>的纸浆；</w:t>
      </w:r>
    </w:p>
    <w:p w:rsidR="00BD633C" w:rsidRDefault="00BD633C" w:rsidP="00BD633C">
      <w:pPr>
        <w:rPr>
          <w:rFonts w:hint="eastAsia"/>
        </w:rPr>
      </w:pP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(3)</w:t>
      </w:r>
      <w:r>
        <w:rPr>
          <w:rFonts w:hint="eastAsia"/>
        </w:rPr>
        <w:t>将加压成型后得到的菱镁石粒加工成粒度为</w:t>
      </w:r>
      <w:r>
        <w:rPr>
          <w:rFonts w:hint="eastAsia"/>
        </w:rPr>
        <w:t>5</w:t>
      </w:r>
      <w:r>
        <w:rPr>
          <w:rFonts w:hint="eastAsia"/>
        </w:rPr>
        <w:t>＜</w:t>
      </w:r>
      <w:r>
        <w:rPr>
          <w:rFonts w:hint="eastAsia"/>
        </w:rPr>
        <w:t>x</w:t>
      </w:r>
      <w:r>
        <w:rPr>
          <w:rFonts w:hint="eastAsia"/>
        </w:rPr>
        <w:t>≤</w:t>
      </w:r>
      <w:r>
        <w:rPr>
          <w:rFonts w:hint="eastAsia"/>
        </w:rPr>
        <w:t>50mm</w:t>
      </w:r>
      <w:r>
        <w:rPr>
          <w:rFonts w:hint="eastAsia"/>
        </w:rPr>
        <w:t>的</w:t>
      </w:r>
      <w:r>
        <w:t> </w:t>
      </w:r>
      <w:r>
        <w:rPr>
          <w:rFonts w:hint="eastAsia"/>
        </w:rPr>
        <w:t>菱镁石块，再投入电熔炉里冶炼成电熔镁砂。</w:t>
      </w:r>
      <w:r>
        <w:t>  </w:t>
      </w:r>
      <w:r>
        <w:rPr>
          <w:rFonts w:hint="eastAsia"/>
        </w:rPr>
        <w:t xml:space="preserve">  </w:t>
      </w:r>
    </w:p>
    <w:p w:rsidR="00BD633C" w:rsidRDefault="00BD633C" w:rsidP="00BD633C">
      <w:pPr>
        <w:rPr>
          <w:rFonts w:hint="eastAsia"/>
        </w:rPr>
      </w:pPr>
    </w:p>
    <w:p w:rsidR="00BD633C" w:rsidRDefault="00BD633C" w:rsidP="00BD633C">
      <w:pPr>
        <w:rPr>
          <w:rFonts w:hint="eastAsia"/>
        </w:rPr>
      </w:pPr>
      <w:r>
        <w:rPr>
          <w:rFonts w:hint="eastAsia"/>
        </w:rPr>
        <w:t xml:space="preserve"> </w:t>
      </w:r>
    </w:p>
    <w:p w:rsidR="004E0FB3" w:rsidRDefault="004E0FB3" w:rsidP="00BD633C"/>
    <w:sectPr w:rsidR="004E0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FB3" w:rsidRDefault="004E0FB3" w:rsidP="00BD633C">
      <w:r>
        <w:separator/>
      </w:r>
    </w:p>
  </w:endnote>
  <w:endnote w:type="continuationSeparator" w:id="1">
    <w:p w:rsidR="004E0FB3" w:rsidRDefault="004E0FB3" w:rsidP="00BD6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FB3" w:rsidRDefault="004E0FB3" w:rsidP="00BD633C">
      <w:r>
        <w:separator/>
      </w:r>
    </w:p>
  </w:footnote>
  <w:footnote w:type="continuationSeparator" w:id="1">
    <w:p w:rsidR="004E0FB3" w:rsidRDefault="004E0FB3" w:rsidP="00BD63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33C"/>
    <w:rsid w:val="004E0FB3"/>
    <w:rsid w:val="00BD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6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63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6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633C"/>
    <w:rPr>
      <w:sz w:val="18"/>
      <w:szCs w:val="18"/>
    </w:rPr>
  </w:style>
  <w:style w:type="paragraph" w:styleId="a5">
    <w:name w:val="List Paragraph"/>
    <w:basedOn w:val="a"/>
    <w:uiPriority w:val="34"/>
    <w:qFormat/>
    <w:rsid w:val="00BD63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216</Characters>
  <Application>Microsoft Office Word</Application>
  <DocSecurity>0</DocSecurity>
  <Lines>1</Lines>
  <Paragraphs>1</Paragraphs>
  <ScaleCrop>false</ScaleCrop>
  <Company>Sky123.Org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2014-07-15T05:54:00Z</dcterms:created>
  <dcterms:modified xsi:type="dcterms:W3CDTF">2014-07-15T06:05:00Z</dcterms:modified>
</cp:coreProperties>
</file>