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4E" w:rsidRPr="008F6E55" w:rsidRDefault="0052044E" w:rsidP="0052044E">
      <w:pPr>
        <w:ind w:firstLineChars="200" w:firstLine="422"/>
        <w:jc w:val="center"/>
        <w:rPr>
          <w:rFonts w:hint="eastAsia"/>
          <w:b/>
        </w:rPr>
      </w:pPr>
      <w:r w:rsidRPr="008F6E55">
        <w:rPr>
          <w:rFonts w:hint="eastAsia"/>
          <w:b/>
        </w:rPr>
        <w:t>发明内容</w:t>
      </w:r>
    </w:p>
    <w:p w:rsidR="0052044E" w:rsidRDefault="0052044E" w:rsidP="0052044E">
      <w:pPr>
        <w:ind w:firstLineChars="200" w:firstLine="420"/>
        <w:rPr>
          <w:rFonts w:hint="eastAsia"/>
        </w:rPr>
      </w:pPr>
      <w:r>
        <w:rPr>
          <w:rFonts w:hint="eastAsia"/>
        </w:rPr>
        <w:t>针对上述湿法粉碎工艺存在的缺陷，本发明旨在提供一种更为简便、适用、</w:t>
      </w:r>
      <w:r>
        <w:t> </w:t>
      </w:r>
      <w:r>
        <w:rPr>
          <w:rFonts w:hint="eastAsia"/>
        </w:rPr>
        <w:t>高效而制得更为细粒度的超细水镁石或烧结氧化镁的生产方法。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2044E" w:rsidRDefault="0052044E" w:rsidP="0052044E">
      <w:pPr>
        <w:ind w:firstLineChars="200" w:firstLine="420"/>
        <w:rPr>
          <w:rFonts w:hint="eastAsia"/>
        </w:rPr>
      </w:pPr>
      <w:r>
        <w:rPr>
          <w:rFonts w:hint="eastAsia"/>
        </w:rPr>
        <w:t>本发明是将原料水镁石粉或烧结氧化镁粉和粉碎助剂、改性剂、水一起进</w:t>
      </w:r>
      <w:r>
        <w:t> </w:t>
      </w:r>
      <w:r>
        <w:rPr>
          <w:rFonts w:hint="eastAsia"/>
        </w:rPr>
        <w:t>行一次性粉碎，浆料直接干燥而成。具体方法是每</w:t>
      </w:r>
      <w:r>
        <w:rPr>
          <w:rFonts w:hint="eastAsia"/>
        </w:rPr>
        <w:t>1000</w:t>
      </w:r>
      <w:r>
        <w:rPr>
          <w:rFonts w:hint="eastAsia"/>
        </w:rPr>
        <w:t>重量的原料水镁石粉或</w:t>
      </w:r>
      <w:r>
        <w:t> </w:t>
      </w:r>
      <w:r>
        <w:rPr>
          <w:rFonts w:hint="eastAsia"/>
        </w:rPr>
        <w:t>烧结氧化镁粉加入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重量的聚丙烯酸或其盐、烷基苯磺酸或其盐、聚醚磷</w:t>
      </w:r>
      <w:r>
        <w:t> </w:t>
      </w:r>
      <w:r>
        <w:rPr>
          <w:rFonts w:hint="eastAsia"/>
        </w:rPr>
        <w:t>酸盐中的一种，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重量的脂肪酸或其盐、磷酸酯盐中的一种，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重</w:t>
      </w:r>
      <w:r>
        <w:t> </w:t>
      </w:r>
      <w:r>
        <w:rPr>
          <w:rFonts w:hint="eastAsia"/>
        </w:rPr>
        <w:t>量的水置于磨机中，在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℃下研磨</w:t>
      </w:r>
      <w:r>
        <w:rPr>
          <w:rFonts w:hint="eastAsia"/>
        </w:rPr>
        <w:t>1h</w:t>
      </w:r>
      <w:r>
        <w:rPr>
          <w:rFonts w:hint="eastAsia"/>
        </w:rPr>
        <w:t>，这时其浆料如牛奶般有很好的流动</w:t>
      </w:r>
      <w:r>
        <w:t> </w:t>
      </w:r>
      <w:r>
        <w:rPr>
          <w:rFonts w:hint="eastAsia"/>
        </w:rPr>
        <w:t>性，易于用泵输送，将此浆料直接干燥，干燥后勿需压碾即得酥松、粉状化的</w:t>
      </w:r>
      <w:r>
        <w:t> </w:t>
      </w:r>
      <w:r>
        <w:rPr>
          <w:rFonts w:hint="eastAsia"/>
        </w:rPr>
        <w:t>产品，平均粒径在＜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，细度在</w:t>
      </w:r>
      <w:r>
        <w:rPr>
          <w:rFonts w:hint="eastAsia"/>
        </w:rPr>
        <w:t>1</w:t>
      </w:r>
      <w:r>
        <w:rPr>
          <w:rFonts w:hint="eastAsia"/>
        </w:rPr>
        <w:t>万目的占</w:t>
      </w:r>
      <w:r>
        <w:rPr>
          <w:rFonts w:hint="eastAsia"/>
        </w:rPr>
        <w:t>50</w:t>
      </w:r>
      <w:r>
        <w:rPr>
          <w:rFonts w:hint="eastAsia"/>
        </w:rPr>
        <w:t>％以上，粉状产品具有疏水性，</w:t>
      </w:r>
      <w:r>
        <w:t> </w:t>
      </w:r>
      <w:r>
        <w:rPr>
          <w:rFonts w:hint="eastAsia"/>
        </w:rPr>
        <w:t>能浮于水中。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2044E" w:rsidRDefault="0052044E" w:rsidP="0052044E">
      <w:pPr>
        <w:ind w:firstLineChars="200" w:firstLine="420"/>
        <w:rPr>
          <w:rFonts w:hint="eastAsia"/>
        </w:rPr>
      </w:pPr>
      <w:r>
        <w:rPr>
          <w:rFonts w:hint="eastAsia"/>
        </w:rPr>
        <w:t>上述原料</w:t>
      </w:r>
      <w:r>
        <w:rPr>
          <w:rFonts w:hint="eastAsia"/>
        </w:rPr>
        <w:t>(</w:t>
      </w:r>
      <w:r>
        <w:rPr>
          <w:rFonts w:hint="eastAsia"/>
        </w:rPr>
        <w:t>水镁石粉和烧结氧化镁粉</w:t>
      </w:r>
      <w:r>
        <w:rPr>
          <w:rFonts w:hint="eastAsia"/>
        </w:rPr>
        <w:t>)</w:t>
      </w:r>
      <w:r>
        <w:rPr>
          <w:rFonts w:hint="eastAsia"/>
        </w:rPr>
        <w:t>需要有一定的细度，为≥</w:t>
      </w:r>
      <w:r>
        <w:rPr>
          <w:rFonts w:hint="eastAsia"/>
        </w:rPr>
        <w:t>100</w:t>
      </w:r>
      <w:r>
        <w:rPr>
          <w:rFonts w:hint="eastAsia"/>
        </w:rPr>
        <w:t>目</w:t>
      </w:r>
      <w:r>
        <w:rPr>
          <w:rFonts w:hint="eastAsia"/>
        </w:rPr>
        <w:t>(</w:t>
      </w:r>
      <w:r>
        <w:rPr>
          <w:rFonts w:hint="eastAsia"/>
        </w:rPr>
        <w:t>即</w:t>
      </w:r>
      <w:r>
        <w:t> </w:t>
      </w:r>
      <w:r>
        <w:rPr>
          <w:rFonts w:hint="eastAsia"/>
        </w:rPr>
        <w:t>通过</w:t>
      </w:r>
      <w:r>
        <w:rPr>
          <w:rFonts w:hint="eastAsia"/>
        </w:rPr>
        <w:t>100</w:t>
      </w:r>
      <w:r>
        <w:rPr>
          <w:rFonts w:hint="eastAsia"/>
        </w:rPr>
        <w:t>目筛孔</w:t>
      </w:r>
      <w:r>
        <w:rPr>
          <w:rFonts w:hint="eastAsia"/>
        </w:rPr>
        <w:t>)</w:t>
      </w:r>
      <w:r>
        <w:rPr>
          <w:rFonts w:hint="eastAsia"/>
        </w:rPr>
        <w:t>。实践证明水镁石粉要求更细一些为好，≥</w:t>
      </w:r>
      <w:r>
        <w:rPr>
          <w:rFonts w:hint="eastAsia"/>
        </w:rPr>
        <w:t>200</w:t>
      </w:r>
      <w:r>
        <w:rPr>
          <w:rFonts w:hint="eastAsia"/>
        </w:rPr>
        <w:t>目。上述助剂</w:t>
      </w:r>
      <w:r>
        <w:t> </w:t>
      </w:r>
      <w:r>
        <w:rPr>
          <w:rFonts w:hint="eastAsia"/>
        </w:rPr>
        <w:t>中聚丙烯酸或其盐的分子量为</w:t>
      </w:r>
      <w:r>
        <w:rPr>
          <w:rFonts w:hint="eastAsia"/>
        </w:rPr>
        <w:t>1500</w:t>
      </w:r>
      <w:r>
        <w:rPr>
          <w:rFonts w:hint="eastAsia"/>
        </w:rPr>
        <w:t>～</w:t>
      </w:r>
      <w:r>
        <w:rPr>
          <w:rFonts w:hint="eastAsia"/>
        </w:rPr>
        <w:t>4500</w:t>
      </w:r>
      <w:r>
        <w:rPr>
          <w:rFonts w:hint="eastAsia"/>
        </w:rPr>
        <w:t>；磺酸或其盐为十二烷基苯磺酸或其</w:t>
      </w:r>
      <w:r>
        <w:t> </w:t>
      </w:r>
      <w:r>
        <w:rPr>
          <w:rFonts w:hint="eastAsia"/>
        </w:rPr>
        <w:t>盐，常用的为钠盐；聚醚磷酸盐常用壬基酚聚醚磷酸盐</w:t>
      </w:r>
      <w:r>
        <w:rPr>
          <w:rFonts w:hint="eastAsia"/>
        </w:rPr>
        <w:t>(</w:t>
      </w:r>
      <w:r>
        <w:rPr>
          <w:rFonts w:hint="eastAsia"/>
        </w:rPr>
        <w:t>商品牌号</w:t>
      </w:r>
      <w:r>
        <w:rPr>
          <w:rFonts w:hint="eastAsia"/>
        </w:rPr>
        <w:t>PNP</w:t>
      </w:r>
      <w:r>
        <w:rPr>
          <w:rFonts w:hint="eastAsia"/>
        </w:rPr>
        <w:t>——</w:t>
      </w:r>
      <w:r>
        <w:rPr>
          <w:rFonts w:hint="eastAsia"/>
        </w:rPr>
        <w:t>10)</w:t>
      </w:r>
      <w:r>
        <w:rPr>
          <w:rFonts w:hint="eastAsia"/>
        </w:rPr>
        <w:t>。</w:t>
      </w:r>
      <w:r>
        <w:t> </w:t>
      </w:r>
      <w:r>
        <w:rPr>
          <w:rFonts w:hint="eastAsia"/>
        </w:rPr>
        <w:t>三种助剂都有很好的效果。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2044E" w:rsidRDefault="0052044E" w:rsidP="0052044E">
      <w:pPr>
        <w:ind w:firstLineChars="200" w:firstLine="420"/>
        <w:rPr>
          <w:rFonts w:hint="eastAsia"/>
        </w:rPr>
      </w:pPr>
      <w:r>
        <w:rPr>
          <w:rFonts w:hint="eastAsia"/>
        </w:rPr>
        <w:t>粉碎时加入水量视其原料不同而有差别：如用水镁石为原料，因其本身就</w:t>
      </w:r>
      <w:r>
        <w:t> </w:t>
      </w:r>
      <w:r>
        <w:rPr>
          <w:rFonts w:hint="eastAsia"/>
        </w:rPr>
        <w:t>是氢氧化镁，加水量为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rPr>
          <w:rFonts w:hint="eastAsia"/>
        </w:rPr>
        <w:t>1100</w:t>
      </w:r>
      <w:r>
        <w:rPr>
          <w:rFonts w:hint="eastAsia"/>
        </w:rPr>
        <w:t>重量；而烧结氧化镁需加水成氢氧化镁所以</w:t>
      </w:r>
      <w:r>
        <w:t> </w:t>
      </w:r>
      <w:r>
        <w:rPr>
          <w:rFonts w:hint="eastAsia"/>
        </w:rPr>
        <w:t>加水量要大一些，在</w:t>
      </w:r>
      <w:r>
        <w:rPr>
          <w:rFonts w:hint="eastAsia"/>
        </w:rPr>
        <w:t>900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重量。粉碎可以在任何磨机中进行，如振磨机、</w:t>
      </w:r>
      <w:r>
        <w:t> </w:t>
      </w:r>
      <w:r>
        <w:rPr>
          <w:rFonts w:hint="eastAsia"/>
        </w:rPr>
        <w:t>球磨机、棒磨机或针磨机均可使用，以振磨机为适宜。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2044E" w:rsidRDefault="0052044E" w:rsidP="0052044E">
      <w:pPr>
        <w:ind w:firstLineChars="200" w:firstLine="420"/>
        <w:rPr>
          <w:rFonts w:hint="eastAsia"/>
        </w:rPr>
      </w:pPr>
      <w:r>
        <w:rPr>
          <w:rFonts w:hint="eastAsia"/>
        </w:rPr>
        <w:t>本发明在大量的实践中证明：用上述三种助剂中任一种和改性剂、水与原</w:t>
      </w:r>
      <w:r>
        <w:t> </w:t>
      </w:r>
      <w:r>
        <w:rPr>
          <w:rFonts w:hint="eastAsia"/>
        </w:rPr>
        <w:t>料，按上述配比和工艺进行粉碎，都能获得较好的效果。尤其是在水镁石粉为</w:t>
      </w:r>
      <w:r>
        <w:t> </w:t>
      </w:r>
      <w:r>
        <w:rPr>
          <w:rFonts w:hint="eastAsia"/>
        </w:rPr>
        <w:t>原料，每</w:t>
      </w:r>
      <w:r>
        <w:rPr>
          <w:rFonts w:hint="eastAsia"/>
        </w:rPr>
        <w:t>1000</w:t>
      </w:r>
      <w:r>
        <w:rPr>
          <w:rFonts w:hint="eastAsia"/>
        </w:rPr>
        <w:t>重量原料加入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75</w:t>
      </w:r>
      <w:r>
        <w:rPr>
          <w:rFonts w:hint="eastAsia"/>
        </w:rPr>
        <w:t>重量的聚丙烯酸钠、壬基粉聚醚磷酸盐或</w:t>
      </w:r>
      <w:r>
        <w:t>  </w:t>
      </w:r>
      <w:r>
        <w:rPr>
          <w:rFonts w:hint="eastAsia"/>
        </w:rPr>
        <w:t>十二烷基苯磺酸钠盐，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重量的改性剂磷酸酯和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rPr>
          <w:rFonts w:hint="eastAsia"/>
        </w:rPr>
        <w:t>1100</w:t>
      </w:r>
      <w:r>
        <w:rPr>
          <w:rFonts w:hint="eastAsia"/>
        </w:rPr>
        <w:t>重量水在振磨机</w:t>
      </w:r>
      <w:r>
        <w:t> </w:t>
      </w:r>
      <w:r>
        <w:rPr>
          <w:rFonts w:hint="eastAsia"/>
        </w:rPr>
        <w:t>中研磨效果尤佳。本发明的这种方法，既可间断生产，也可实现连续生产。与</w:t>
      </w:r>
      <w:r>
        <w:t> </w:t>
      </w:r>
      <w:r>
        <w:rPr>
          <w:rFonts w:hint="eastAsia"/>
        </w:rPr>
        <w:t>现有技术相比，本发明的突出特点是：＜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，其大多数可达到＜</w:t>
      </w:r>
      <w:r>
        <w:rPr>
          <w:rFonts w:hint="eastAsia"/>
        </w:rPr>
        <w:t>3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。如此高的</w:t>
      </w:r>
      <w:r>
        <w:t> </w:t>
      </w:r>
      <w:r>
        <w:rPr>
          <w:rFonts w:hint="eastAsia"/>
        </w:rPr>
        <w:t>粉碎效率、简便的工艺流程而使得这种粉碎方法具有较低的投资、较高的经济</w:t>
      </w:r>
      <w:r>
        <w:t> </w:t>
      </w:r>
      <w:r>
        <w:rPr>
          <w:rFonts w:hint="eastAsia"/>
        </w:rPr>
        <w:t>效益是现今同类方法所难以达到的。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35D5C" w:rsidRDefault="00635D5C"/>
    <w:sectPr w:rsidR="0063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5C" w:rsidRDefault="00635D5C" w:rsidP="0052044E">
      <w:r>
        <w:separator/>
      </w:r>
    </w:p>
  </w:endnote>
  <w:endnote w:type="continuationSeparator" w:id="1">
    <w:p w:rsidR="00635D5C" w:rsidRDefault="00635D5C" w:rsidP="0052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5C" w:rsidRDefault="00635D5C" w:rsidP="0052044E">
      <w:r>
        <w:separator/>
      </w:r>
    </w:p>
  </w:footnote>
  <w:footnote w:type="continuationSeparator" w:id="1">
    <w:p w:rsidR="00635D5C" w:rsidRDefault="00635D5C" w:rsidP="00520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44E"/>
    <w:rsid w:val="0052044E"/>
    <w:rsid w:val="0063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4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4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2014-09-15T08:40:00Z</dcterms:created>
  <dcterms:modified xsi:type="dcterms:W3CDTF">2014-09-15T08:40:00Z</dcterms:modified>
</cp:coreProperties>
</file>