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0D" w:rsidRPr="006869F6" w:rsidRDefault="00E9370D" w:rsidP="00E9370D">
      <w:pPr>
        <w:ind w:firstLineChars="200" w:firstLine="422"/>
        <w:jc w:val="center"/>
        <w:rPr>
          <w:rFonts w:hint="eastAsia"/>
          <w:b/>
        </w:rPr>
      </w:pPr>
      <w:r w:rsidRPr="006869F6">
        <w:rPr>
          <w:rFonts w:hint="eastAsia"/>
          <w:b/>
        </w:rPr>
        <w:t>具体实施方式</w:t>
      </w:r>
    </w:p>
    <w:p w:rsidR="00E9370D" w:rsidRDefault="00E9370D" w:rsidP="00E9370D">
      <w:pPr>
        <w:ind w:firstLineChars="200" w:firstLine="420"/>
        <w:rPr>
          <w:rFonts w:hint="eastAsia"/>
        </w:rPr>
      </w:pPr>
      <w:r>
        <w:rPr>
          <w:rFonts w:hint="eastAsia"/>
        </w:rPr>
        <w:t>免烘烤镁质振动料由以下重量组分的原料组成：镁砂</w:t>
      </w:r>
      <w:r>
        <w:rPr>
          <w:rFonts w:hint="eastAsia"/>
        </w:rPr>
        <w:t>93</w:t>
      </w:r>
      <w:r>
        <w:rPr>
          <w:rFonts w:hint="eastAsia"/>
        </w:rPr>
        <w:t>～</w:t>
      </w:r>
      <w:r>
        <w:rPr>
          <w:rFonts w:hint="eastAsia"/>
        </w:rPr>
        <w:t>96%</w:t>
      </w:r>
      <w:r>
        <w:rPr>
          <w:rFonts w:hint="eastAsia"/>
        </w:rPr>
        <w:t>、复合型结合剂</w:t>
      </w:r>
      <w:r>
        <w:rPr>
          <w:rFonts w:hint="eastAsia"/>
        </w:rPr>
        <w:t>3</w:t>
      </w:r>
      <w:r>
        <w:rPr>
          <w:rFonts w:hint="eastAsia"/>
        </w:rPr>
        <w:t>～</w:t>
      </w:r>
      <w:r>
        <w:rPr>
          <w:rFonts w:hint="eastAsia"/>
        </w:rPr>
        <w:t>6%</w:t>
      </w:r>
      <w:r>
        <w:rPr>
          <w:rFonts w:hint="eastAsia"/>
        </w:rPr>
        <w:t>、促凝剂</w:t>
      </w:r>
      <w:r>
        <w:rPr>
          <w:rFonts w:hint="eastAsia"/>
        </w:rPr>
        <w:t>0.2</w:t>
      </w:r>
      <w:r>
        <w:rPr>
          <w:rFonts w:hint="eastAsia"/>
        </w:rPr>
        <w:t>～</w:t>
      </w:r>
      <w:r>
        <w:rPr>
          <w:rFonts w:hint="eastAsia"/>
        </w:rPr>
        <w:t>0.8%</w:t>
      </w:r>
      <w:r>
        <w:rPr>
          <w:rFonts w:hint="eastAsia"/>
        </w:rPr>
        <w:t>、聚羧酸酯减水剂</w:t>
      </w:r>
      <w:r>
        <w:rPr>
          <w:rFonts w:hint="eastAsia"/>
        </w:rPr>
        <w:t>0.2</w:t>
      </w:r>
      <w:r>
        <w:rPr>
          <w:rFonts w:hint="eastAsia"/>
        </w:rPr>
        <w:t>～</w:t>
      </w:r>
      <w:r>
        <w:rPr>
          <w:rFonts w:hint="eastAsia"/>
        </w:rPr>
        <w:t>0.8%</w:t>
      </w:r>
      <w:r>
        <w:rPr>
          <w:rFonts w:hint="eastAsia"/>
        </w:rPr>
        <w:t>，所述复合型结合剂由无水葡萄糖、硼砂、托品（乌洛托品）、工业盐组成，所述镁砂的粒径大于</w:t>
      </w:r>
      <w:r>
        <w:rPr>
          <w:rFonts w:hint="eastAsia"/>
        </w:rPr>
        <w:t>0mm</w:t>
      </w:r>
      <w:r>
        <w:rPr>
          <w:rFonts w:hint="eastAsia"/>
        </w:rPr>
        <w:t>小于等于</w:t>
      </w:r>
      <w:r>
        <w:rPr>
          <w:rFonts w:hint="eastAsia"/>
        </w:rPr>
        <w:t>2mm</w:t>
      </w:r>
      <w:r>
        <w:rPr>
          <w:rFonts w:hint="eastAsia"/>
        </w:rPr>
        <w:t>。所述复合型结合剂的配料按质量百分比为：无水葡萄糖：</w:t>
      </w:r>
      <w:r>
        <w:rPr>
          <w:rFonts w:hint="eastAsia"/>
        </w:rPr>
        <w:t>86.35wt</w:t>
      </w:r>
      <w:r>
        <w:rPr>
          <w:rFonts w:hint="eastAsia"/>
        </w:rPr>
        <w:t>％；硼砂：</w:t>
      </w:r>
      <w:r>
        <w:rPr>
          <w:rFonts w:hint="eastAsia"/>
        </w:rPr>
        <w:t>4.55wt</w:t>
      </w:r>
      <w:r>
        <w:rPr>
          <w:rFonts w:hint="eastAsia"/>
        </w:rPr>
        <w:t>％；托品：</w:t>
      </w:r>
      <w:r>
        <w:rPr>
          <w:rFonts w:hint="eastAsia"/>
        </w:rPr>
        <w:t>4.55wt</w:t>
      </w:r>
      <w:r>
        <w:rPr>
          <w:rFonts w:hint="eastAsia"/>
        </w:rPr>
        <w:t>％；工业盐：</w:t>
      </w:r>
      <w:r>
        <w:rPr>
          <w:rFonts w:hint="eastAsia"/>
        </w:rPr>
        <w:t>4.55wt</w:t>
      </w:r>
      <w:r>
        <w:rPr>
          <w:rFonts w:hint="eastAsia"/>
        </w:rPr>
        <w:t>％。</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具体实施例</w:t>
      </w:r>
      <w:r>
        <w:rPr>
          <w:rFonts w:hint="eastAsia"/>
        </w:rPr>
        <w:t>1</w:t>
      </w:r>
      <w:r>
        <w:rPr>
          <w:rFonts w:hint="eastAsia"/>
        </w:rPr>
        <w:t>，该振动料中各组分的重量百分比为：镁砂</w:t>
      </w:r>
      <w:r>
        <w:rPr>
          <w:rFonts w:hint="eastAsia"/>
        </w:rPr>
        <w:t>94%</w:t>
      </w:r>
      <w:r>
        <w:rPr>
          <w:rFonts w:hint="eastAsia"/>
        </w:rPr>
        <w:t>、复合型结合剂</w:t>
      </w:r>
      <w:r>
        <w:rPr>
          <w:rFonts w:hint="eastAsia"/>
        </w:rPr>
        <w:t>5%</w:t>
      </w:r>
      <w:r>
        <w:rPr>
          <w:rFonts w:hint="eastAsia"/>
        </w:rPr>
        <w:t>、促凝剂</w:t>
      </w:r>
      <w:r>
        <w:rPr>
          <w:rFonts w:hint="eastAsia"/>
        </w:rPr>
        <w:t>0.5%</w:t>
      </w:r>
      <w:r>
        <w:rPr>
          <w:rFonts w:hint="eastAsia"/>
        </w:rPr>
        <w:t>、聚羧酸酯减水剂</w:t>
      </w:r>
      <w:r>
        <w:rPr>
          <w:rFonts w:hint="eastAsia"/>
        </w:rPr>
        <w:t>0.5%</w:t>
      </w:r>
      <w:r>
        <w:rPr>
          <w:rFonts w:hint="eastAsia"/>
        </w:rPr>
        <w:t>。</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具体实施例</w:t>
      </w:r>
      <w:r>
        <w:rPr>
          <w:rFonts w:hint="eastAsia"/>
        </w:rPr>
        <w:t>2</w:t>
      </w:r>
      <w:r>
        <w:rPr>
          <w:rFonts w:hint="eastAsia"/>
        </w:rPr>
        <w:t>，该振动料中各组分的重量百分比为：镁砂</w:t>
      </w:r>
      <w:r>
        <w:rPr>
          <w:rFonts w:hint="eastAsia"/>
        </w:rPr>
        <w:t>96%</w:t>
      </w:r>
      <w:r>
        <w:rPr>
          <w:rFonts w:hint="eastAsia"/>
        </w:rPr>
        <w:t>、复合型结合剂</w:t>
      </w:r>
      <w:r>
        <w:rPr>
          <w:rFonts w:hint="eastAsia"/>
        </w:rPr>
        <w:t>3%</w:t>
      </w:r>
      <w:r>
        <w:rPr>
          <w:rFonts w:hint="eastAsia"/>
        </w:rPr>
        <w:t>、促凝剂</w:t>
      </w:r>
      <w:r>
        <w:rPr>
          <w:rFonts w:hint="eastAsia"/>
        </w:rPr>
        <w:t>0.8%</w:t>
      </w:r>
      <w:r>
        <w:rPr>
          <w:rFonts w:hint="eastAsia"/>
        </w:rPr>
        <w:t>、聚羧酸酯减水剂</w:t>
      </w:r>
      <w:r>
        <w:rPr>
          <w:rFonts w:hint="eastAsia"/>
        </w:rPr>
        <w:t>0.2%</w:t>
      </w:r>
      <w:r>
        <w:rPr>
          <w:rFonts w:hint="eastAsia"/>
        </w:rPr>
        <w:t>。</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具体实施例</w:t>
      </w:r>
      <w:r>
        <w:rPr>
          <w:rFonts w:hint="eastAsia"/>
        </w:rPr>
        <w:t>3</w:t>
      </w:r>
      <w:r>
        <w:rPr>
          <w:rFonts w:hint="eastAsia"/>
        </w:rPr>
        <w:t>，该振动料中各组分的重量百分比为：镁砂</w:t>
      </w:r>
      <w:r>
        <w:rPr>
          <w:rFonts w:hint="eastAsia"/>
        </w:rPr>
        <w:t>95%</w:t>
      </w:r>
      <w:r>
        <w:rPr>
          <w:rFonts w:hint="eastAsia"/>
        </w:rPr>
        <w:t>、复合型结合剂</w:t>
      </w:r>
      <w:r>
        <w:rPr>
          <w:rFonts w:hint="eastAsia"/>
        </w:rPr>
        <w:t>4%</w:t>
      </w:r>
      <w:r>
        <w:rPr>
          <w:rFonts w:hint="eastAsia"/>
        </w:rPr>
        <w:t>、促凝剂</w:t>
      </w:r>
      <w:r>
        <w:rPr>
          <w:rFonts w:hint="eastAsia"/>
        </w:rPr>
        <w:t>0.6%</w:t>
      </w:r>
      <w:r>
        <w:rPr>
          <w:rFonts w:hint="eastAsia"/>
        </w:rPr>
        <w:t>、聚羧酸酯减水剂</w:t>
      </w:r>
      <w:r>
        <w:rPr>
          <w:rFonts w:hint="eastAsia"/>
        </w:rPr>
        <w:t>0.4%</w:t>
      </w:r>
      <w:r>
        <w:rPr>
          <w:rFonts w:hint="eastAsia"/>
        </w:rPr>
        <w:t>。</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上述免烘烤镁质振动料制备方法依次包括以下步骤：</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a)</w:t>
      </w:r>
      <w:r>
        <w:rPr>
          <w:rFonts w:hint="eastAsia"/>
        </w:rPr>
        <w:t>将块状镁砂用颚式破碎机破碎成大颗粒；</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b)</w:t>
      </w:r>
      <w:r>
        <w:rPr>
          <w:rFonts w:hint="eastAsia"/>
        </w:rPr>
        <w:t>用辊式破碎机将大颗粒粉碎成粒径为</w:t>
      </w:r>
      <w:r>
        <w:rPr>
          <w:rFonts w:hint="eastAsia"/>
        </w:rPr>
        <w:t>0</w:t>
      </w:r>
      <w:r>
        <w:rPr>
          <w:rFonts w:hint="eastAsia"/>
        </w:rPr>
        <w:t>～</w:t>
      </w:r>
      <w:r>
        <w:rPr>
          <w:rFonts w:hint="eastAsia"/>
        </w:rPr>
        <w:t>2mm</w:t>
      </w:r>
      <w:r>
        <w:rPr>
          <w:rFonts w:hint="eastAsia"/>
        </w:rPr>
        <w:t>的小颗粒；</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c)</w:t>
      </w:r>
      <w:r>
        <w:rPr>
          <w:rFonts w:hint="eastAsia"/>
        </w:rPr>
        <w:t>将小颗粒按粒径不同进行筛分，粒径为</w:t>
      </w:r>
      <w:r>
        <w:rPr>
          <w:rFonts w:hint="eastAsia"/>
        </w:rPr>
        <w:t>0</w:t>
      </w:r>
      <w:r>
        <w:rPr>
          <w:rFonts w:hint="eastAsia"/>
        </w:rPr>
        <w:t>～</w:t>
      </w:r>
      <w:r>
        <w:rPr>
          <w:rFonts w:hint="eastAsia"/>
        </w:rPr>
        <w:t>2mm</w:t>
      </w:r>
      <w:r>
        <w:rPr>
          <w:rFonts w:hint="eastAsia"/>
        </w:rPr>
        <w:t>的小颗粒为合格原料；</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d)</w:t>
      </w:r>
      <w:r>
        <w:rPr>
          <w:rFonts w:hint="eastAsia"/>
        </w:rPr>
        <w:t>取粒径非</w:t>
      </w:r>
      <w:r>
        <w:rPr>
          <w:rFonts w:hint="eastAsia"/>
        </w:rPr>
        <w:t>0</w:t>
      </w:r>
      <w:r>
        <w:rPr>
          <w:rFonts w:hint="eastAsia"/>
        </w:rPr>
        <w:t>～</w:t>
      </w:r>
      <w:r>
        <w:rPr>
          <w:rFonts w:hint="eastAsia"/>
        </w:rPr>
        <w:t>2mm</w:t>
      </w:r>
      <w:r>
        <w:rPr>
          <w:rFonts w:hint="eastAsia"/>
        </w:rPr>
        <w:t>的小颗粒进行回笼，用辊式破碎机将非合格原料进行粉碎；</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e)</w:t>
      </w:r>
      <w:r>
        <w:rPr>
          <w:rFonts w:hint="eastAsia"/>
        </w:rPr>
        <w:t>将小颗粒按粒径不同进行筛分，粒径为</w:t>
      </w:r>
      <w:r>
        <w:rPr>
          <w:rFonts w:hint="eastAsia"/>
        </w:rPr>
        <w:t>0</w:t>
      </w:r>
      <w:r>
        <w:rPr>
          <w:rFonts w:hint="eastAsia"/>
        </w:rPr>
        <w:t>～</w:t>
      </w:r>
      <w:r>
        <w:rPr>
          <w:rFonts w:hint="eastAsia"/>
        </w:rPr>
        <w:t>2mm</w:t>
      </w:r>
      <w:r>
        <w:rPr>
          <w:rFonts w:hint="eastAsia"/>
        </w:rPr>
        <w:t>的小颗粒为合格原料；</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f)</w:t>
      </w:r>
      <w:r>
        <w:rPr>
          <w:rFonts w:hint="eastAsia"/>
        </w:rPr>
        <w:t>重复步骤</w:t>
      </w:r>
      <w:r>
        <w:rPr>
          <w:rFonts w:hint="eastAsia"/>
        </w:rPr>
        <w:t>d)</w:t>
      </w:r>
      <w:r>
        <w:rPr>
          <w:rFonts w:hint="eastAsia"/>
        </w:rPr>
        <w:t>和</w:t>
      </w:r>
      <w:r>
        <w:rPr>
          <w:rFonts w:hint="eastAsia"/>
        </w:rPr>
        <w:t>e),</w:t>
      </w:r>
      <w:r>
        <w:rPr>
          <w:rFonts w:hint="eastAsia"/>
        </w:rPr>
        <w:t>直至所有粒径均为</w:t>
      </w:r>
      <w:r>
        <w:rPr>
          <w:rFonts w:hint="eastAsia"/>
        </w:rPr>
        <w:t>0</w:t>
      </w:r>
      <w:r>
        <w:rPr>
          <w:rFonts w:hint="eastAsia"/>
        </w:rPr>
        <w:t>～</w:t>
      </w:r>
      <w:r>
        <w:rPr>
          <w:rFonts w:hint="eastAsia"/>
        </w:rPr>
        <w:t>2mm</w:t>
      </w:r>
      <w:r>
        <w:rPr>
          <w:rFonts w:hint="eastAsia"/>
        </w:rPr>
        <w:t>为止；</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g)</w:t>
      </w:r>
      <w:r>
        <w:rPr>
          <w:rFonts w:hint="eastAsia"/>
        </w:rPr>
        <w:t>称取配料进行复合型结合剂预混合，配料按质量百分比为：无水葡萄糖：</w:t>
      </w:r>
      <w:r>
        <w:rPr>
          <w:rFonts w:hint="eastAsia"/>
        </w:rPr>
        <w:t>86.35wt</w:t>
      </w:r>
      <w:r>
        <w:rPr>
          <w:rFonts w:hint="eastAsia"/>
        </w:rPr>
        <w:t>％；硼砂：</w:t>
      </w:r>
      <w:r>
        <w:rPr>
          <w:rFonts w:hint="eastAsia"/>
        </w:rPr>
        <w:t>4.55wt</w:t>
      </w:r>
      <w:r>
        <w:rPr>
          <w:rFonts w:hint="eastAsia"/>
        </w:rPr>
        <w:t>％；托品：</w:t>
      </w:r>
      <w:r>
        <w:rPr>
          <w:rFonts w:hint="eastAsia"/>
        </w:rPr>
        <w:t>4.55wt</w:t>
      </w:r>
      <w:r>
        <w:rPr>
          <w:rFonts w:hint="eastAsia"/>
        </w:rPr>
        <w:t>％；工业盐：</w:t>
      </w:r>
      <w:r>
        <w:rPr>
          <w:rFonts w:hint="eastAsia"/>
        </w:rPr>
        <w:t>4.55wt</w:t>
      </w:r>
      <w:r>
        <w:rPr>
          <w:rFonts w:hint="eastAsia"/>
        </w:rPr>
        <w:t>％；将上述配料倒入强制搅拌机搅拌</w:t>
      </w:r>
      <w:r>
        <w:rPr>
          <w:rFonts w:hint="eastAsia"/>
        </w:rPr>
        <w:t>50</w:t>
      </w:r>
      <w:r>
        <w:rPr>
          <w:rFonts w:hint="eastAsia"/>
        </w:rPr>
        <w:t>～</w:t>
      </w:r>
      <w:r>
        <w:rPr>
          <w:rFonts w:hint="eastAsia"/>
        </w:rPr>
        <w:t>60</w:t>
      </w:r>
      <w:r>
        <w:rPr>
          <w:rFonts w:hint="eastAsia"/>
        </w:rPr>
        <w:t>分钟进行预混合，预混合后取</w:t>
      </w:r>
      <w:r>
        <w:rPr>
          <w:rFonts w:hint="eastAsia"/>
        </w:rPr>
        <w:t>5wt</w:t>
      </w:r>
      <w:r>
        <w:rPr>
          <w:rFonts w:hint="eastAsia"/>
        </w:rPr>
        <w:t>％输送至混合系统；</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h)</w:t>
      </w:r>
      <w:r>
        <w:rPr>
          <w:rFonts w:hint="eastAsia"/>
        </w:rPr>
        <w:t>称取</w:t>
      </w:r>
      <w:r>
        <w:rPr>
          <w:rFonts w:hint="eastAsia"/>
        </w:rPr>
        <w:t>0.5wt</w:t>
      </w:r>
      <w:r>
        <w:rPr>
          <w:rFonts w:hint="eastAsia"/>
        </w:rPr>
        <w:t>％促凝剂输送至混合系统；</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i)</w:t>
      </w:r>
      <w:r>
        <w:rPr>
          <w:rFonts w:hint="eastAsia"/>
        </w:rPr>
        <w:t>称取</w:t>
      </w:r>
      <w:r>
        <w:rPr>
          <w:rFonts w:hint="eastAsia"/>
        </w:rPr>
        <w:t>0.5wt</w:t>
      </w:r>
      <w:r>
        <w:rPr>
          <w:rFonts w:hint="eastAsia"/>
        </w:rPr>
        <w:t>％</w:t>
      </w:r>
      <w:r>
        <w:rPr>
          <w:rFonts w:hint="eastAsia"/>
        </w:rPr>
        <w:t>SN-</w:t>
      </w:r>
      <w:r>
        <w:rPr>
          <w:rFonts w:hint="eastAsia"/>
        </w:rPr>
        <w:t>Ⅱ减水剂输送至混合系统；</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j)</w:t>
      </w:r>
      <w:r>
        <w:rPr>
          <w:rFonts w:hint="eastAsia"/>
        </w:rPr>
        <w:t>将步骤</w:t>
      </w:r>
      <w:r>
        <w:rPr>
          <w:rFonts w:hint="eastAsia"/>
        </w:rPr>
        <w:t>g</w:t>
      </w:r>
      <w:r>
        <w:rPr>
          <w:rFonts w:hint="eastAsia"/>
        </w:rPr>
        <w:t>）中的复合型结合剂、步骤</w:t>
      </w:r>
      <w:r>
        <w:rPr>
          <w:rFonts w:hint="eastAsia"/>
        </w:rPr>
        <w:t>h)</w:t>
      </w:r>
      <w:r>
        <w:rPr>
          <w:rFonts w:hint="eastAsia"/>
        </w:rPr>
        <w:t>中促凝剂、步骤</w:t>
      </w:r>
      <w:r>
        <w:rPr>
          <w:rFonts w:hint="eastAsia"/>
        </w:rPr>
        <w:t>i)</w:t>
      </w:r>
      <w:r>
        <w:rPr>
          <w:rFonts w:hint="eastAsia"/>
        </w:rPr>
        <w:t>中减水剂在混合系统中进行预混合，混料</w:t>
      </w:r>
      <w:r>
        <w:rPr>
          <w:rFonts w:hint="eastAsia"/>
        </w:rPr>
        <w:t>8</w:t>
      </w:r>
      <w:r>
        <w:rPr>
          <w:rFonts w:hint="eastAsia"/>
        </w:rPr>
        <w:t>～</w:t>
      </w:r>
      <w:r>
        <w:rPr>
          <w:rFonts w:hint="eastAsia"/>
        </w:rPr>
        <w:t>10</w:t>
      </w:r>
      <w:r>
        <w:rPr>
          <w:rFonts w:hint="eastAsia"/>
        </w:rPr>
        <w:t>分钟；</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k)</w:t>
      </w:r>
      <w:r>
        <w:rPr>
          <w:rFonts w:hint="eastAsia"/>
        </w:rPr>
        <w:t>将</w:t>
      </w:r>
      <w:r>
        <w:rPr>
          <w:rFonts w:hint="eastAsia"/>
        </w:rPr>
        <w:t>f)</w:t>
      </w:r>
      <w:r>
        <w:rPr>
          <w:rFonts w:hint="eastAsia"/>
        </w:rPr>
        <w:t>步骤中的小颗粒取</w:t>
      </w:r>
      <w:r>
        <w:rPr>
          <w:rFonts w:hint="eastAsia"/>
        </w:rPr>
        <w:t>94wt</w:t>
      </w:r>
      <w:r>
        <w:rPr>
          <w:rFonts w:hint="eastAsia"/>
        </w:rPr>
        <w:t>％装至混料系统罐中，混料</w:t>
      </w:r>
      <w:r>
        <w:rPr>
          <w:rFonts w:hint="eastAsia"/>
        </w:rPr>
        <w:t>6</w:t>
      </w:r>
      <w:r>
        <w:rPr>
          <w:rFonts w:hint="eastAsia"/>
        </w:rPr>
        <w:t>～</w:t>
      </w:r>
      <w:r>
        <w:rPr>
          <w:rFonts w:hint="eastAsia"/>
        </w:rPr>
        <w:t>8</w:t>
      </w:r>
      <w:r>
        <w:rPr>
          <w:rFonts w:hint="eastAsia"/>
        </w:rPr>
        <w:t>分钟后输送至混合系统；</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l)</w:t>
      </w:r>
      <w:r>
        <w:rPr>
          <w:rFonts w:hint="eastAsia"/>
        </w:rPr>
        <w:t>将步骤</w:t>
      </w:r>
      <w:r>
        <w:rPr>
          <w:rFonts w:hint="eastAsia"/>
        </w:rPr>
        <w:t>j)</w:t>
      </w:r>
      <w:r>
        <w:rPr>
          <w:rFonts w:hint="eastAsia"/>
        </w:rPr>
        <w:t>中预混合的结合剂、减水剂及促凝剂与步骤</w:t>
      </w:r>
      <w:r>
        <w:rPr>
          <w:rFonts w:hint="eastAsia"/>
        </w:rPr>
        <w:t>k)</w:t>
      </w:r>
      <w:r>
        <w:rPr>
          <w:rFonts w:hint="eastAsia"/>
        </w:rPr>
        <w:t>中镁砂颗粒在混合系统中搅拌</w:t>
      </w:r>
      <w:r>
        <w:rPr>
          <w:rFonts w:hint="eastAsia"/>
        </w:rPr>
        <w:t>8</w:t>
      </w:r>
      <w:r>
        <w:rPr>
          <w:rFonts w:hint="eastAsia"/>
        </w:rPr>
        <w:t>～</w:t>
      </w:r>
      <w:r>
        <w:rPr>
          <w:rFonts w:hint="eastAsia"/>
        </w:rPr>
        <w:t>10</w:t>
      </w:r>
      <w:r>
        <w:rPr>
          <w:rFonts w:hint="eastAsia"/>
        </w:rPr>
        <w:t>分钟后进行分装得到免烘烤镁质振动料成品。</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其中所述</w:t>
      </w:r>
      <w:r>
        <w:rPr>
          <w:rFonts w:hint="eastAsia"/>
        </w:rPr>
        <w:t>g)</w:t>
      </w:r>
      <w:r>
        <w:rPr>
          <w:rFonts w:hint="eastAsia"/>
        </w:rPr>
        <w:t>步骤中搅拌时间为</w:t>
      </w:r>
      <w:r>
        <w:rPr>
          <w:rFonts w:hint="eastAsia"/>
        </w:rPr>
        <w:t>55</w:t>
      </w:r>
      <w:r>
        <w:rPr>
          <w:rFonts w:hint="eastAsia"/>
        </w:rPr>
        <w:t>分钟；</w:t>
      </w:r>
      <w:r>
        <w:rPr>
          <w:rFonts w:hint="eastAsia"/>
        </w:rPr>
        <w:t>g)</w:t>
      </w:r>
      <w:r>
        <w:rPr>
          <w:rFonts w:hint="eastAsia"/>
        </w:rPr>
        <w:t>步骤中混料时间为</w:t>
      </w:r>
      <w:r>
        <w:rPr>
          <w:rFonts w:hint="eastAsia"/>
        </w:rPr>
        <w:t>9</w:t>
      </w:r>
      <w:r>
        <w:rPr>
          <w:rFonts w:hint="eastAsia"/>
        </w:rPr>
        <w:t>分钟；</w:t>
      </w:r>
      <w:r>
        <w:rPr>
          <w:rFonts w:hint="eastAsia"/>
        </w:rPr>
        <w:t>k)</w:t>
      </w:r>
      <w:r>
        <w:rPr>
          <w:rFonts w:hint="eastAsia"/>
        </w:rPr>
        <w:t>步骤中搅拌时间为</w:t>
      </w:r>
      <w:r>
        <w:rPr>
          <w:rFonts w:hint="eastAsia"/>
        </w:rPr>
        <w:t>7</w:t>
      </w:r>
      <w:r>
        <w:rPr>
          <w:rFonts w:hint="eastAsia"/>
        </w:rPr>
        <w:t>分钟，</w:t>
      </w:r>
      <w:r>
        <w:rPr>
          <w:rFonts w:hint="eastAsia"/>
        </w:rPr>
        <w:t>l)</w:t>
      </w:r>
      <w:r>
        <w:rPr>
          <w:rFonts w:hint="eastAsia"/>
        </w:rPr>
        <w:t>步骤中搅拌时间为</w:t>
      </w:r>
      <w:r>
        <w:rPr>
          <w:rFonts w:hint="eastAsia"/>
        </w:rPr>
        <w:t>9</w:t>
      </w:r>
      <w:r>
        <w:rPr>
          <w:rFonts w:hint="eastAsia"/>
        </w:rPr>
        <w:t>分钟。</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上述描述中，除复合型结合剂中各组分为重量比例为占据复合型结合剂的重量百分比外，其他均为占据免烘烤镁质振动料总重量的重量百分比。</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本发明产品的技术性能指标如下：</w:t>
      </w:r>
      <w:r>
        <w:rPr>
          <w:rFonts w:hint="eastAsia"/>
        </w:rPr>
        <w:t xml:space="preserve">   </w:t>
      </w:r>
      <w:r>
        <w:t> </w:t>
      </w:r>
      <w:r>
        <w:rPr>
          <w:rFonts w:hint="eastAsia"/>
        </w:rPr>
        <w:t xml:space="preserve">        </w:t>
      </w:r>
    </w:p>
    <w:p w:rsidR="00E9370D" w:rsidRDefault="00E9370D" w:rsidP="00E9370D">
      <w:pPr>
        <w:ind w:firstLineChars="200" w:firstLine="420"/>
        <w:rPr>
          <w:rFonts w:hint="eastAsia"/>
        </w:rPr>
      </w:pPr>
      <w:r>
        <w:rPr>
          <w:rFonts w:hint="eastAsia"/>
        </w:rPr>
        <w:t>1</w:t>
      </w:r>
      <w:r>
        <w:rPr>
          <w:rFonts w:hint="eastAsia"/>
        </w:rPr>
        <w:t>、</w:t>
      </w:r>
      <w:r>
        <w:rPr>
          <w:rFonts w:hint="eastAsia"/>
        </w:rPr>
        <w:t>MgO</w:t>
      </w:r>
      <w:r>
        <w:rPr>
          <w:rFonts w:hint="eastAsia"/>
        </w:rPr>
        <w:t>（</w:t>
      </w:r>
      <w:r>
        <w:rPr>
          <w:rFonts w:hint="eastAsia"/>
        </w:rPr>
        <w:t>%</w:t>
      </w:r>
      <w:r>
        <w:rPr>
          <w:rFonts w:hint="eastAsia"/>
        </w:rPr>
        <w:t>）</w:t>
      </w:r>
      <w:r>
        <w:rPr>
          <w:rFonts w:hint="eastAsia"/>
        </w:rPr>
        <w:t xml:space="preserve">  </w:t>
      </w:r>
      <w:r>
        <w:rPr>
          <w:rFonts w:hint="eastAsia"/>
        </w:rPr>
        <w:t>≥</w:t>
      </w:r>
      <w:r>
        <w:rPr>
          <w:rFonts w:hint="eastAsia"/>
        </w:rPr>
        <w:t xml:space="preserve">85   </w:t>
      </w:r>
      <w:r>
        <w:t> </w:t>
      </w:r>
      <w:r>
        <w:rPr>
          <w:rFonts w:hint="eastAsia"/>
        </w:rPr>
        <w:t xml:space="preserve">        </w:t>
      </w:r>
    </w:p>
    <w:p w:rsidR="00E9370D" w:rsidRDefault="00E9370D" w:rsidP="00E9370D">
      <w:pPr>
        <w:ind w:firstLineChars="200" w:firstLine="420"/>
        <w:rPr>
          <w:rFonts w:hint="eastAsia"/>
        </w:rPr>
      </w:pPr>
      <w:r>
        <w:rPr>
          <w:rFonts w:hint="eastAsia"/>
        </w:rPr>
        <w:t>2</w:t>
      </w:r>
      <w:r>
        <w:rPr>
          <w:rFonts w:hint="eastAsia"/>
        </w:rPr>
        <w:t>、</w:t>
      </w:r>
      <w:r>
        <w:rPr>
          <w:rFonts w:hint="eastAsia"/>
        </w:rPr>
        <w:t>SiO2</w:t>
      </w:r>
      <w:r>
        <w:rPr>
          <w:rFonts w:hint="eastAsia"/>
        </w:rPr>
        <w:t>（</w:t>
      </w:r>
      <w:r>
        <w:rPr>
          <w:rFonts w:hint="eastAsia"/>
        </w:rPr>
        <w:t>%</w:t>
      </w:r>
      <w:r>
        <w:rPr>
          <w:rFonts w:hint="eastAsia"/>
        </w:rPr>
        <w:t>）</w:t>
      </w:r>
      <w:r>
        <w:rPr>
          <w:rFonts w:hint="eastAsia"/>
        </w:rPr>
        <w:t xml:space="preserve">  </w:t>
      </w:r>
      <w:r>
        <w:rPr>
          <w:rFonts w:hint="eastAsia"/>
        </w:rPr>
        <w:t>≤</w:t>
      </w:r>
      <w:r>
        <w:rPr>
          <w:rFonts w:hint="eastAsia"/>
        </w:rPr>
        <w:t xml:space="preserve">5   </w:t>
      </w:r>
      <w:r>
        <w:t> </w:t>
      </w:r>
      <w:r>
        <w:rPr>
          <w:rFonts w:hint="eastAsia"/>
        </w:rPr>
        <w:t xml:space="preserve">        </w:t>
      </w:r>
    </w:p>
    <w:p w:rsidR="00E9370D" w:rsidRDefault="00E9370D" w:rsidP="00E9370D">
      <w:pPr>
        <w:ind w:firstLineChars="200" w:firstLine="420"/>
        <w:rPr>
          <w:rFonts w:hint="eastAsia"/>
        </w:rPr>
      </w:pPr>
      <w:r>
        <w:rPr>
          <w:rFonts w:hint="eastAsia"/>
        </w:rPr>
        <w:t>3</w:t>
      </w:r>
      <w:r>
        <w:rPr>
          <w:rFonts w:hint="eastAsia"/>
        </w:rPr>
        <w:t>、体积密度（</w:t>
      </w:r>
      <w:r>
        <w:rPr>
          <w:rFonts w:hint="eastAsia"/>
        </w:rPr>
        <w:t>g/cm3</w:t>
      </w:r>
      <w:r>
        <w:rPr>
          <w:rFonts w:hint="eastAsia"/>
        </w:rPr>
        <w:t>）：室温</w:t>
      </w:r>
      <w:r>
        <w:rPr>
          <w:rFonts w:hint="eastAsia"/>
        </w:rPr>
        <w:t>20</w:t>
      </w:r>
      <w:r>
        <w:rPr>
          <w:rFonts w:hint="eastAsia"/>
        </w:rPr>
        <w:t>℃</w:t>
      </w:r>
      <w:r>
        <w:rPr>
          <w:rFonts w:hint="eastAsia"/>
        </w:rPr>
        <w:t xml:space="preserve">  </w:t>
      </w:r>
      <w:r>
        <w:rPr>
          <w:rFonts w:hint="eastAsia"/>
        </w:rPr>
        <w:t>≥</w:t>
      </w:r>
      <w:r>
        <w:rPr>
          <w:rFonts w:hint="eastAsia"/>
        </w:rPr>
        <w:t xml:space="preserve">2.0   </w:t>
      </w:r>
      <w:r>
        <w:t> </w:t>
      </w:r>
      <w:r>
        <w:rPr>
          <w:rFonts w:hint="eastAsia"/>
        </w:rPr>
        <w:t xml:space="preserve">   </w:t>
      </w:r>
      <w:r>
        <w:rPr>
          <w:rFonts w:hint="eastAsia"/>
        </w:rPr>
        <w:t>1500</w:t>
      </w:r>
      <w:r>
        <w:rPr>
          <w:rFonts w:hint="eastAsia"/>
        </w:rPr>
        <w:t>℃×</w:t>
      </w:r>
      <w:r>
        <w:rPr>
          <w:rFonts w:hint="eastAsia"/>
        </w:rPr>
        <w:t xml:space="preserve">3h  </w:t>
      </w:r>
      <w:r>
        <w:rPr>
          <w:rFonts w:hint="eastAsia"/>
        </w:rPr>
        <w:t>≥</w:t>
      </w:r>
      <w:r>
        <w:rPr>
          <w:rFonts w:hint="eastAsia"/>
        </w:rPr>
        <w:t xml:space="preserve">2.0   </w:t>
      </w:r>
      <w:r>
        <w:t> </w:t>
      </w:r>
      <w:r>
        <w:rPr>
          <w:rFonts w:hint="eastAsia"/>
        </w:rPr>
        <w:t xml:space="preserve">        </w:t>
      </w:r>
    </w:p>
    <w:p w:rsidR="00E9370D" w:rsidRDefault="00E9370D" w:rsidP="00E9370D">
      <w:pPr>
        <w:ind w:firstLineChars="200" w:firstLine="420"/>
        <w:rPr>
          <w:rFonts w:hint="eastAsia"/>
        </w:rPr>
      </w:pPr>
      <w:r>
        <w:rPr>
          <w:rFonts w:hint="eastAsia"/>
        </w:rPr>
        <w:t>4</w:t>
      </w:r>
      <w:r>
        <w:rPr>
          <w:rFonts w:hint="eastAsia"/>
        </w:rPr>
        <w:t>、抗折强度（</w:t>
      </w:r>
      <w:r>
        <w:rPr>
          <w:rFonts w:hint="eastAsia"/>
        </w:rPr>
        <w:t>MPa</w:t>
      </w:r>
      <w:r>
        <w:rPr>
          <w:rFonts w:hint="eastAsia"/>
        </w:rPr>
        <w:t>）</w:t>
      </w:r>
      <w:r>
        <w:rPr>
          <w:rFonts w:hint="eastAsia"/>
        </w:rPr>
        <w:t xml:space="preserve">  </w:t>
      </w:r>
      <w:r>
        <w:rPr>
          <w:rFonts w:hint="eastAsia"/>
        </w:rPr>
        <w:t>室温</w:t>
      </w:r>
      <w:r>
        <w:rPr>
          <w:rFonts w:hint="eastAsia"/>
        </w:rPr>
        <w:t>20</w:t>
      </w:r>
      <w:r>
        <w:rPr>
          <w:rFonts w:hint="eastAsia"/>
        </w:rPr>
        <w:t>℃</w:t>
      </w:r>
      <w:r>
        <w:rPr>
          <w:rFonts w:hint="eastAsia"/>
        </w:rPr>
        <w:t xml:space="preserve">  </w:t>
      </w:r>
      <w:r>
        <w:rPr>
          <w:rFonts w:hint="eastAsia"/>
        </w:rPr>
        <w:t>≥</w:t>
      </w:r>
      <w:r>
        <w:rPr>
          <w:rFonts w:hint="eastAsia"/>
        </w:rPr>
        <w:t xml:space="preserve">0.5   </w:t>
      </w:r>
      <w:r>
        <w:t> </w:t>
      </w:r>
      <w:r>
        <w:rPr>
          <w:rFonts w:hint="eastAsia"/>
        </w:rPr>
        <w:t xml:space="preserve">   1500</w:t>
      </w:r>
      <w:r>
        <w:rPr>
          <w:rFonts w:hint="eastAsia"/>
        </w:rPr>
        <w:t>℃×</w:t>
      </w:r>
      <w:r>
        <w:rPr>
          <w:rFonts w:hint="eastAsia"/>
        </w:rPr>
        <w:t xml:space="preserve">3h  </w:t>
      </w:r>
      <w:r>
        <w:rPr>
          <w:rFonts w:hint="eastAsia"/>
        </w:rPr>
        <w:t>≥</w:t>
      </w:r>
      <w:r>
        <w:rPr>
          <w:rFonts w:hint="eastAsia"/>
        </w:rPr>
        <w:t xml:space="preserve">2.0   </w:t>
      </w:r>
      <w:r>
        <w:t> </w:t>
      </w:r>
      <w:r>
        <w:rPr>
          <w:rFonts w:hint="eastAsia"/>
        </w:rPr>
        <w:t xml:space="preserve">        </w:t>
      </w:r>
    </w:p>
    <w:p w:rsidR="00E9370D" w:rsidRDefault="00E9370D" w:rsidP="00E9370D">
      <w:pPr>
        <w:ind w:firstLineChars="200" w:firstLine="420"/>
        <w:rPr>
          <w:rFonts w:hint="eastAsia"/>
        </w:rPr>
      </w:pPr>
      <w:r>
        <w:rPr>
          <w:rFonts w:hint="eastAsia"/>
        </w:rPr>
        <w:t>5</w:t>
      </w:r>
      <w:r>
        <w:rPr>
          <w:rFonts w:hint="eastAsia"/>
        </w:rPr>
        <w:t>、耐压强度（</w:t>
      </w:r>
      <w:r>
        <w:rPr>
          <w:rFonts w:hint="eastAsia"/>
        </w:rPr>
        <w:t>MPa</w:t>
      </w:r>
      <w:r>
        <w:rPr>
          <w:rFonts w:hint="eastAsia"/>
        </w:rPr>
        <w:t>）</w:t>
      </w:r>
      <w:r>
        <w:rPr>
          <w:rFonts w:hint="eastAsia"/>
        </w:rPr>
        <w:t xml:space="preserve">  </w:t>
      </w:r>
      <w:r>
        <w:rPr>
          <w:rFonts w:hint="eastAsia"/>
        </w:rPr>
        <w:t>室温</w:t>
      </w:r>
      <w:r>
        <w:rPr>
          <w:rFonts w:hint="eastAsia"/>
        </w:rPr>
        <w:t>20</w:t>
      </w:r>
      <w:r>
        <w:rPr>
          <w:rFonts w:hint="eastAsia"/>
        </w:rPr>
        <w:t>℃</w:t>
      </w:r>
      <w:r>
        <w:rPr>
          <w:rFonts w:hint="eastAsia"/>
        </w:rPr>
        <w:t xml:space="preserve">  </w:t>
      </w:r>
      <w:r>
        <w:rPr>
          <w:rFonts w:hint="eastAsia"/>
        </w:rPr>
        <w:t>≥</w:t>
      </w:r>
      <w:r>
        <w:rPr>
          <w:rFonts w:hint="eastAsia"/>
        </w:rPr>
        <w:t xml:space="preserve">2.0   </w:t>
      </w:r>
      <w:r>
        <w:t> </w:t>
      </w:r>
      <w:r>
        <w:rPr>
          <w:rFonts w:hint="eastAsia"/>
        </w:rPr>
        <w:t xml:space="preserve">   1500</w:t>
      </w:r>
      <w:r>
        <w:rPr>
          <w:rFonts w:hint="eastAsia"/>
        </w:rPr>
        <w:t>℃×</w:t>
      </w:r>
      <w:r>
        <w:rPr>
          <w:rFonts w:hint="eastAsia"/>
        </w:rPr>
        <w:t xml:space="preserve">3h  </w:t>
      </w:r>
      <w:r>
        <w:rPr>
          <w:rFonts w:hint="eastAsia"/>
        </w:rPr>
        <w:t>≥</w:t>
      </w:r>
      <w:r>
        <w:rPr>
          <w:rFonts w:hint="eastAsia"/>
        </w:rPr>
        <w:t>8</w:t>
      </w:r>
      <w:r>
        <w:rPr>
          <w:rFonts w:hint="eastAsia"/>
        </w:rPr>
        <w:t>。</w:t>
      </w:r>
      <w:r>
        <w:rPr>
          <w:rFonts w:hint="eastAsia"/>
        </w:rPr>
        <w:t xml:space="preserve"> </w:t>
      </w:r>
    </w:p>
    <w:p w:rsidR="00E9370D" w:rsidRDefault="00E9370D" w:rsidP="00E9370D">
      <w:pPr>
        <w:ind w:firstLineChars="200" w:firstLine="420"/>
      </w:pPr>
      <w:r>
        <w:rPr>
          <w:rFonts w:hint="eastAsia"/>
        </w:rPr>
        <w:t xml:space="preserve">  </w:t>
      </w:r>
      <w:r>
        <w:t>  </w:t>
      </w:r>
    </w:p>
    <w:p w:rsidR="005A1C28" w:rsidRDefault="005A1C28"/>
    <w:sectPr w:rsidR="005A1C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C28" w:rsidRDefault="005A1C28" w:rsidP="00E9370D">
      <w:r>
        <w:separator/>
      </w:r>
    </w:p>
  </w:endnote>
  <w:endnote w:type="continuationSeparator" w:id="1">
    <w:p w:rsidR="005A1C28" w:rsidRDefault="005A1C28" w:rsidP="00E937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C28" w:rsidRDefault="005A1C28" w:rsidP="00E9370D">
      <w:r>
        <w:separator/>
      </w:r>
    </w:p>
  </w:footnote>
  <w:footnote w:type="continuationSeparator" w:id="1">
    <w:p w:rsidR="005A1C28" w:rsidRDefault="005A1C28" w:rsidP="00E937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370D"/>
    <w:rsid w:val="005A1C28"/>
    <w:rsid w:val="00E93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37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370D"/>
    <w:rPr>
      <w:sz w:val="18"/>
      <w:szCs w:val="18"/>
    </w:rPr>
  </w:style>
  <w:style w:type="paragraph" w:styleId="a4">
    <w:name w:val="footer"/>
    <w:basedOn w:val="a"/>
    <w:link w:val="Char0"/>
    <w:uiPriority w:val="99"/>
    <w:semiHidden/>
    <w:unhideWhenUsed/>
    <w:rsid w:val="00E937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370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Company>微软中国</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2014-10-22T01:05:00Z</dcterms:created>
  <dcterms:modified xsi:type="dcterms:W3CDTF">2014-10-22T01:05:00Z</dcterms:modified>
</cp:coreProperties>
</file>