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6F4A89">
        <w:tc>
          <w:tcPr>
            <w:tcW w:w="8522" w:type="dxa"/>
            <w:tcBorders>
              <w:top w:val="nil"/>
              <w:left w:val="nil"/>
              <w:bottom w:val="single" w:sz="12" w:space="0" w:color="auto"/>
              <w:right w:val="nil"/>
            </w:tcBorders>
          </w:tcPr>
          <w:p w:rsidR="00B66E57" w:rsidRDefault="00D522A9">
            <w:pPr>
              <w:jc w:val="center"/>
              <w:rPr>
                <w:rFonts w:ascii="宋体" w:hAnsi="宋体" w:cs="宋体"/>
                <w:b/>
                <w:color w:val="000000"/>
                <w:sz w:val="32"/>
              </w:rPr>
            </w:pPr>
            <w:r>
              <w:rPr>
                <w:rFonts w:ascii="宋体" w:hAnsi="宋体" w:cs="宋体" w:hint="eastAsia"/>
                <w:b/>
                <w:color w:val="000000"/>
                <w:sz w:val="32"/>
              </w:rPr>
              <w:t>权</w:t>
            </w:r>
            <w:r>
              <w:rPr>
                <w:rFonts w:ascii="宋体" w:hAnsi="宋体" w:cs="宋体" w:hint="eastAsia"/>
                <w:b/>
                <w:color w:val="000000"/>
                <w:sz w:val="32"/>
              </w:rPr>
              <w:t xml:space="preserve"> </w:t>
            </w:r>
            <w:r>
              <w:rPr>
                <w:rFonts w:ascii="宋体" w:hAnsi="宋体" w:cs="宋体" w:hint="eastAsia"/>
                <w:b/>
                <w:color w:val="000000"/>
                <w:sz w:val="32"/>
              </w:rPr>
              <w:t>利</w:t>
            </w:r>
            <w:r>
              <w:rPr>
                <w:rFonts w:ascii="宋体" w:hAnsi="宋体" w:cs="宋体" w:hint="eastAsia"/>
                <w:b/>
                <w:color w:val="000000"/>
                <w:sz w:val="32"/>
              </w:rPr>
              <w:t xml:space="preserve"> </w:t>
            </w:r>
            <w:r>
              <w:rPr>
                <w:rFonts w:ascii="宋体" w:hAnsi="宋体" w:cs="宋体" w:hint="eastAsia"/>
                <w:b/>
                <w:color w:val="000000"/>
                <w:sz w:val="32"/>
              </w:rPr>
              <w:t>要</w:t>
            </w:r>
            <w:r>
              <w:rPr>
                <w:rFonts w:ascii="宋体" w:hAnsi="宋体" w:cs="宋体" w:hint="eastAsia"/>
                <w:b/>
                <w:color w:val="000000"/>
                <w:sz w:val="32"/>
              </w:rPr>
              <w:t xml:space="preserve"> </w:t>
            </w:r>
            <w:r>
              <w:rPr>
                <w:rFonts w:ascii="宋体" w:hAnsi="宋体" w:cs="宋体" w:hint="eastAsia"/>
                <w:b/>
                <w:color w:val="000000"/>
                <w:sz w:val="32"/>
              </w:rPr>
              <w:t>求</w:t>
            </w:r>
            <w:r>
              <w:rPr>
                <w:rFonts w:ascii="宋体" w:hAnsi="宋体" w:cs="宋体" w:hint="eastAsia"/>
                <w:b/>
                <w:color w:val="000000"/>
                <w:sz w:val="32"/>
              </w:rPr>
              <w:t xml:space="preserve"> </w:t>
            </w:r>
            <w:r>
              <w:rPr>
                <w:rFonts w:ascii="宋体" w:hAnsi="宋体" w:cs="宋体" w:hint="eastAsia"/>
                <w:b/>
                <w:color w:val="000000"/>
                <w:sz w:val="32"/>
              </w:rPr>
              <w:t>书</w:t>
            </w:r>
          </w:p>
        </w:tc>
      </w:tr>
    </w:tbl>
    <w:p w:rsidR="00B66E57" w:rsidRDefault="00D522A9">
      <w:pPr>
        <w:rPr>
          <w:rFonts w:ascii="宋体" w:hAnsi="宋体" w:cs="宋体"/>
          <w:b/>
          <w:color w:val="000000"/>
          <w:sz w:val="32"/>
        </w:rPr>
      </w:pPr>
    </w:p>
    <w:p w:rsidR="006F4A89" w:rsidRDefault="00D522A9">
      <w:pPr>
        <w:spacing w:line="300" w:lineRule="auto"/>
        <w:ind w:firstLine="400"/>
        <w:rPr>
          <w:rFonts w:ascii="宋体" w:hAnsi="宋体" w:cs="宋体"/>
          <w:color w:val="000000"/>
          <w:sz w:val="22"/>
        </w:rPr>
      </w:pPr>
      <w:r>
        <w:t>低品位菱镁矿的处理方法，其特征在于包括下述步骤：菱镁矿原矿经破碎和筛分后入磨，磨后矿浆含量在</w:t>
      </w:r>
      <w:r>
        <w:t>75~85%</w:t>
      </w:r>
      <w:r>
        <w:t>，进入反浮选作业；矿浆进入浮选机后，通过加入分散剂、捕收剂和</w:t>
      </w:r>
      <w:r>
        <w:t>pH</w:t>
      </w:r>
      <w:r>
        <w:t>值调整剂后，矿石中的脉石矿物粘附在泡沫表面，随泡沫升至浮选机泡沫层，随后泡沫被刮板刮出，形成尾矿，从而完成脱硅过程；脱硅后矿浆经脱水浓缩后，加入适当的盐酸，使矿浆中盐酸的浓度控制在</w:t>
      </w:r>
      <w:r>
        <w:t>5~10%</w:t>
      </w:r>
      <w:r>
        <w:t>，浸出渣进入焙烧作业，焙烧温度控制在</w:t>
      </w:r>
      <w:r>
        <w:t>600~1000℃</w:t>
      </w:r>
      <w:r>
        <w:t>，三个小时后，钙则以离子的形式进入浸出液，浸出液经处理后继续使用；</w:t>
      </w:r>
    </w:p>
    <w:p w:rsidR="006F4A89" w:rsidRDefault="00D522A9">
      <w:pPr>
        <w:spacing w:line="300" w:lineRule="auto"/>
        <w:ind w:firstLine="400"/>
        <w:rPr>
          <w:rFonts w:ascii="宋体" w:hAnsi="宋体" w:cs="宋体"/>
          <w:color w:val="000000"/>
          <w:sz w:val="22"/>
          <w:vertAlign w:val="subscript"/>
        </w:rPr>
      </w:pPr>
      <w:r>
        <w:t>焙烧后的矿石在经过强磁选后，将其</w:t>
      </w:r>
      <w:r>
        <w:t>中的磁性物质分离，使菱镁矿中的</w:t>
      </w:r>
      <w:r>
        <w:t>MgCO</w:t>
      </w:r>
      <w:r>
        <w:rPr>
          <w:vertAlign w:val="subscript"/>
        </w:rPr>
        <w:t>3</w:t>
      </w:r>
      <w:r>
        <w:t>进一步提高，最终产出成品。</w:t>
      </w:r>
    </w:p>
    <w:p w:rsidR="006F4A89" w:rsidRDefault="00D522A9">
      <w:pPr>
        <w:spacing w:line="300" w:lineRule="auto"/>
        <w:ind w:firstLine="400"/>
        <w:rPr>
          <w:rFonts w:ascii="宋体" w:hAnsi="宋体" w:cs="宋体"/>
          <w:color w:val="000000"/>
          <w:sz w:val="22"/>
          <w:vertAlign w:val="subscript"/>
        </w:rPr>
      </w:pPr>
      <w:r>
        <w:t>根据权利要求</w:t>
      </w:r>
      <w:r>
        <w:t>1</w:t>
      </w:r>
      <w:r>
        <w:t>所述的低品位菱镁矿的处理方法，其特征在于菱镁矿原矿经破碎至</w:t>
      </w:r>
      <w:r>
        <w:t>1‑12mm</w:t>
      </w:r>
      <w:r>
        <w:t>。</w:t>
      </w:r>
    </w:p>
    <w:p w:rsidR="006F4A89" w:rsidRDefault="00D522A9">
      <w:pPr>
        <w:spacing w:line="300" w:lineRule="auto"/>
        <w:ind w:firstLine="400"/>
        <w:rPr>
          <w:rFonts w:ascii="宋体" w:hAnsi="宋体" w:cs="宋体"/>
          <w:color w:val="000000"/>
          <w:sz w:val="22"/>
          <w:vertAlign w:val="subscript"/>
        </w:rPr>
      </w:pPr>
      <w:r>
        <w:t>根据权利要求</w:t>
      </w:r>
      <w:r>
        <w:t>1</w:t>
      </w:r>
      <w:r>
        <w:t>所述的低品位菱镁矿的处理方法，其特征在于反浮选作业温度控制在</w:t>
      </w:r>
      <w:r>
        <w:t>30~40℃</w:t>
      </w:r>
      <w:r>
        <w:t>之间。</w:t>
      </w:r>
    </w:p>
    <w:p w:rsidR="006F4A89" w:rsidRDefault="00D522A9">
      <w:pPr>
        <w:spacing w:line="300" w:lineRule="auto"/>
        <w:ind w:firstLine="400"/>
        <w:rPr>
          <w:rFonts w:ascii="宋体" w:hAnsi="宋体" w:cs="宋体"/>
          <w:color w:val="000000"/>
          <w:sz w:val="22"/>
          <w:vertAlign w:val="subscript"/>
        </w:rPr>
      </w:pPr>
      <w:r>
        <w:t>根据权利要求</w:t>
      </w:r>
      <w:r>
        <w:t>1</w:t>
      </w:r>
      <w:r>
        <w:t>所述的低品位菱镁矿的处理方法，其特征在于在浮选矿浆中加入分散剂、捕收剂和</w:t>
      </w:r>
      <w:r>
        <w:t>pH</w:t>
      </w:r>
      <w:r>
        <w:t>值调整剂后，将矿浆调整到弱酸性。</w:t>
      </w:r>
    </w:p>
    <w:p w:rsidR="006F4A89" w:rsidRDefault="00D522A9">
      <w:pPr>
        <w:spacing w:line="300" w:lineRule="auto"/>
        <w:ind w:firstLine="400"/>
        <w:rPr>
          <w:rFonts w:ascii="宋体" w:hAnsi="宋体" w:cs="宋体"/>
          <w:color w:val="000000"/>
          <w:sz w:val="22"/>
          <w:vertAlign w:val="subscript"/>
        </w:rPr>
      </w:pPr>
      <w:r>
        <w:t>根据权利要求</w:t>
      </w:r>
      <w:r>
        <w:t>1</w:t>
      </w:r>
      <w:r>
        <w:t>所述的低品位菱镁矿的处理方法，其特征在于脱硅后矿浆经脱水浓缩后，溢流返回反浮选循环使用。</w:t>
      </w:r>
    </w:p>
    <w:p w:rsidR="006F4A89" w:rsidRDefault="00D522A9">
      <w:pPr>
        <w:spacing w:line="300" w:lineRule="auto"/>
        <w:ind w:firstLine="400"/>
        <w:rPr>
          <w:rFonts w:ascii="宋体" w:hAnsi="宋体" w:cs="宋体"/>
          <w:color w:val="000000"/>
          <w:sz w:val="22"/>
          <w:vertAlign w:val="subscript"/>
        </w:rPr>
      </w:pPr>
      <w:r>
        <w:rPr>
          <w:rFonts w:ascii="宋体" w:hAnsi="宋体" w:cs="宋体"/>
          <w:b/>
          <w:color w:val="000000"/>
          <w:sz w:val="32"/>
        </w:rPr>
        <w:br w:type="page"/>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6F4A89">
        <w:tc>
          <w:tcPr>
            <w:tcW w:w="8522" w:type="dxa"/>
            <w:tcBorders>
              <w:top w:val="nil"/>
              <w:left w:val="nil"/>
              <w:bottom w:val="single" w:sz="12" w:space="0" w:color="auto"/>
              <w:right w:val="nil"/>
            </w:tcBorders>
          </w:tcPr>
          <w:p w:rsidR="00B66E57" w:rsidRDefault="00D522A9">
            <w:pPr>
              <w:jc w:val="center"/>
              <w:rPr>
                <w:rFonts w:ascii="宋体" w:hAnsi="宋体" w:cs="宋体"/>
                <w:b/>
                <w:color w:val="000000"/>
                <w:sz w:val="32"/>
              </w:rPr>
            </w:pPr>
            <w:r>
              <w:rPr>
                <w:rFonts w:ascii="宋体" w:hAnsi="宋体" w:cs="宋体" w:hint="eastAsia"/>
                <w:b/>
                <w:color w:val="000000"/>
                <w:sz w:val="32"/>
              </w:rPr>
              <w:t>说</w:t>
            </w:r>
            <w:r>
              <w:rPr>
                <w:rFonts w:ascii="宋体" w:hAnsi="宋体" w:cs="宋体" w:hint="eastAsia"/>
                <w:b/>
                <w:color w:val="000000"/>
                <w:sz w:val="32"/>
              </w:rPr>
              <w:t xml:space="preserve"> </w:t>
            </w:r>
            <w:r>
              <w:rPr>
                <w:rFonts w:ascii="宋体" w:hAnsi="宋体" w:cs="宋体" w:hint="eastAsia"/>
                <w:b/>
                <w:color w:val="000000"/>
                <w:sz w:val="32"/>
              </w:rPr>
              <w:t>明</w:t>
            </w:r>
            <w:r>
              <w:rPr>
                <w:rFonts w:ascii="宋体" w:hAnsi="宋体" w:cs="宋体" w:hint="eastAsia"/>
                <w:b/>
                <w:color w:val="000000"/>
                <w:sz w:val="32"/>
              </w:rPr>
              <w:t xml:space="preserve"> </w:t>
            </w:r>
            <w:r>
              <w:rPr>
                <w:rFonts w:ascii="宋体" w:hAnsi="宋体" w:cs="宋体" w:hint="eastAsia"/>
                <w:b/>
                <w:color w:val="000000"/>
                <w:sz w:val="32"/>
              </w:rPr>
              <w:t>书</w:t>
            </w:r>
          </w:p>
        </w:tc>
      </w:tr>
    </w:tbl>
    <w:p w:rsidR="00B66E57" w:rsidRDefault="00D522A9">
      <w:pPr>
        <w:rPr>
          <w:rFonts w:ascii="宋体" w:hAnsi="宋体" w:cs="宋体"/>
          <w:color w:val="000000"/>
          <w:sz w:val="22"/>
          <w:szCs w:val="22"/>
        </w:rPr>
      </w:pPr>
    </w:p>
    <w:p w:rsidR="006F4A89" w:rsidRDefault="00D522A9">
      <w:pPr>
        <w:spacing w:line="300" w:lineRule="auto"/>
        <w:jc w:val="center"/>
        <w:rPr>
          <w:rFonts w:ascii="宋体" w:hAnsi="宋体" w:cs="宋体"/>
          <w:color w:val="000000"/>
          <w:sz w:val="22"/>
          <w:szCs w:val="22"/>
        </w:rPr>
      </w:pPr>
      <w:r>
        <w:rPr>
          <w:rFonts w:ascii="宋体" w:hAnsi="宋体" w:cs="宋体"/>
          <w:b/>
          <w:color w:val="000000"/>
          <w:sz w:val="32"/>
          <w:szCs w:val="22"/>
        </w:rPr>
        <w:t>低品位菱镁矿的</w:t>
      </w:r>
      <w:r>
        <w:rPr>
          <w:rFonts w:ascii="宋体" w:hAnsi="宋体" w:cs="宋体"/>
          <w:b/>
          <w:color w:val="000000"/>
          <w:sz w:val="32"/>
          <w:szCs w:val="22"/>
        </w:rPr>
        <w:t>处理方法</w:t>
      </w:r>
    </w:p>
    <w:p w:rsidR="006F4A89" w:rsidRDefault="006F4A89">
      <w:pPr>
        <w:spacing w:line="300" w:lineRule="auto"/>
        <w:jc w:val="center"/>
        <w:rPr>
          <w:rFonts w:ascii="宋体" w:hAnsi="宋体" w:cs="宋体"/>
          <w:b/>
          <w:color w:val="000000"/>
          <w:sz w:val="32"/>
          <w:szCs w:val="22"/>
        </w:rPr>
      </w:pPr>
    </w:p>
    <w:p w:rsidR="006F4A89" w:rsidRDefault="00D522A9">
      <w:pPr>
        <w:spacing w:line="300" w:lineRule="auto"/>
        <w:rPr>
          <w:rFonts w:ascii="宋体" w:hAnsi="宋体" w:cs="宋体"/>
          <w:b/>
          <w:color w:val="000000"/>
          <w:sz w:val="32"/>
          <w:szCs w:val="22"/>
        </w:rPr>
      </w:pPr>
      <w:r>
        <w:rPr>
          <w:b/>
          <w:bCs/>
        </w:rPr>
        <w:t>[0001]</w:t>
      </w:r>
      <w:r>
        <w:t>    </w:t>
      </w:r>
      <w:r>
        <w:t>本发明涉及一种菱镁矿的处理方法，尤其涉及一种低品位菱镁矿的处理方法。</w:t>
      </w:r>
    </w:p>
    <w:p w:rsidR="006F4A89" w:rsidRDefault="00D522A9">
      <w:pPr>
        <w:spacing w:line="300" w:lineRule="auto"/>
        <w:rPr>
          <w:rFonts w:ascii="宋体" w:hAnsi="宋体" w:cs="宋体"/>
          <w:b/>
          <w:color w:val="000000"/>
          <w:sz w:val="22"/>
          <w:szCs w:val="22"/>
          <w:vertAlign w:val="subscript"/>
        </w:rPr>
      </w:pPr>
      <w:r>
        <w:rPr>
          <w:b/>
          <w:bCs/>
        </w:rPr>
        <w:t>[0002]</w:t>
      </w:r>
      <w:r>
        <w:t>    </w:t>
      </w:r>
      <w:r>
        <w:t>我国菱镁矿以量大质优闻名于世。但是由于长期以来弃贫采优的采矿方式，造成我国高品位菱镁矿资源日益减少，大量的低品位菱镁矿被废弃堆存未得到有效充分利用，造成资源的巨大浪费。</w:t>
      </w:r>
    </w:p>
    <w:p w:rsidR="006F4A89" w:rsidRDefault="00D522A9">
      <w:pPr>
        <w:spacing w:line="300" w:lineRule="auto"/>
        <w:rPr>
          <w:rFonts w:ascii="宋体" w:hAnsi="宋体" w:cs="宋体"/>
          <w:b/>
          <w:color w:val="000000"/>
          <w:sz w:val="22"/>
          <w:szCs w:val="22"/>
          <w:vertAlign w:val="subscript"/>
        </w:rPr>
      </w:pPr>
      <w:r>
        <w:rPr>
          <w:b/>
          <w:bCs/>
        </w:rPr>
        <w:t>[0003]</w:t>
      </w:r>
      <w:r>
        <w:t>    </w:t>
      </w:r>
      <w:r>
        <w:t>菱镁矿是一种碳酸镁矿物，是镁的主要来源。菱镁矿的主要杂质矿物包括白云石、方解石、赤铁矿、黄铁矿等。菱镁矿根据其结晶状态不同，分为晶质和非晶质两种。菱镁矿中往往含有钙的类质同象物，</w:t>
      </w:r>
      <w:r>
        <w:t>Fe</w:t>
      </w:r>
      <w:r>
        <w:rPr>
          <w:vertAlign w:val="superscript"/>
        </w:rPr>
        <w:t>2+</w:t>
      </w:r>
      <w:r>
        <w:t>也可以替代</w:t>
      </w:r>
      <w:r>
        <w:t>Mg</w:t>
      </w:r>
      <w:r>
        <w:rPr>
          <w:vertAlign w:val="superscript"/>
        </w:rPr>
        <w:t>2+</w:t>
      </w:r>
      <w:r>
        <w:t>，组成菱镁矿</w:t>
      </w:r>
      <w:r>
        <w:t>‑</w:t>
      </w:r>
      <w:r>
        <w:t>菱铁矿完全类质同象系列。由于类质同象现象的发生，造成在处理低品味菱镁矿尤其是在处理非晶质菱镁矿是单纯的浮选工艺无法满足工业要求。</w:t>
      </w:r>
    </w:p>
    <w:p w:rsidR="006F4A89" w:rsidRDefault="00D522A9">
      <w:pPr>
        <w:spacing w:line="300" w:lineRule="auto"/>
        <w:rPr>
          <w:rFonts w:ascii="宋体" w:hAnsi="宋体" w:cs="宋体"/>
          <w:b/>
          <w:color w:val="000000"/>
          <w:sz w:val="22"/>
          <w:szCs w:val="22"/>
          <w:vertAlign w:val="subscript"/>
        </w:rPr>
      </w:pPr>
      <w:r>
        <w:rPr>
          <w:b/>
          <w:bCs/>
        </w:rPr>
        <w:t>[0004]</w:t>
      </w:r>
      <w:r>
        <w:t>    </w:t>
      </w:r>
      <w:r>
        <w:t>这种菱镁矿采用常规的单纯选矿方法很难提高品位。由于类质同象的存在，矿物在矿石中的嵌布粒度非常细，且为了得到单体解离，矿石需要细磨为此将耗费大量的动力成本。</w:t>
      </w:r>
    </w:p>
    <w:p w:rsidR="006F4A89" w:rsidRDefault="00D522A9">
      <w:pPr>
        <w:spacing w:line="300" w:lineRule="auto"/>
        <w:rPr>
          <w:rFonts w:ascii="宋体" w:hAnsi="宋体" w:cs="宋体"/>
          <w:b/>
          <w:color w:val="000000"/>
          <w:sz w:val="22"/>
          <w:szCs w:val="22"/>
          <w:vertAlign w:val="subscript"/>
        </w:rPr>
      </w:pPr>
      <w:r>
        <w:rPr>
          <w:b/>
          <w:bCs/>
        </w:rPr>
        <w:t>[0005]</w:t>
      </w:r>
      <w:r>
        <w:t>    </w:t>
      </w:r>
      <w:r>
        <w:t>为了充分利用低品位菱镁矿资源，降低矿石中</w:t>
      </w:r>
      <w:r>
        <w:t>Si</w:t>
      </w:r>
      <w:r>
        <w:t>、</w:t>
      </w:r>
      <w:r>
        <w:t>Ca</w:t>
      </w:r>
      <w:r>
        <w:t>、</w:t>
      </w:r>
      <w:r>
        <w:t>Fe</w:t>
      </w:r>
      <w:r>
        <w:t>等杂质，发挥更大的经济效益，充分利用矿产资源，利用选矿</w:t>
      </w:r>
      <w:r>
        <w:t>—</w:t>
      </w:r>
      <w:r>
        <w:t>盐酸浸出</w:t>
      </w:r>
      <w:r>
        <w:t>—</w:t>
      </w:r>
      <w:r>
        <w:t>焙烧</w:t>
      </w:r>
      <w:r>
        <w:t>—</w:t>
      </w:r>
      <w:r>
        <w:t>磁选等联合法处理低品位菱镁矿成为一种最有效的办法之一。</w:t>
      </w:r>
    </w:p>
    <w:p w:rsidR="006F4A89" w:rsidRDefault="00D522A9">
      <w:pPr>
        <w:spacing w:line="300" w:lineRule="auto"/>
        <w:rPr>
          <w:rFonts w:ascii="宋体" w:hAnsi="宋体" w:cs="宋体"/>
          <w:b/>
          <w:color w:val="000000"/>
          <w:sz w:val="22"/>
          <w:szCs w:val="22"/>
          <w:vertAlign w:val="subscript"/>
        </w:rPr>
      </w:pPr>
      <w:r>
        <w:rPr>
          <w:b/>
          <w:bCs/>
        </w:rPr>
        <w:t>[0006]</w:t>
      </w:r>
      <w:r>
        <w:t>    </w:t>
      </w:r>
      <w:r>
        <w:t>为了解决上述问题而提供了一种低品位菱镁矿的处理方法，目的是处理低品位菱镁矿以提高了菱镁矿的使用价值。</w:t>
      </w:r>
    </w:p>
    <w:p w:rsidR="006F4A89" w:rsidRDefault="00D522A9">
      <w:pPr>
        <w:spacing w:line="300" w:lineRule="auto"/>
        <w:rPr>
          <w:rFonts w:ascii="宋体" w:hAnsi="宋体" w:cs="宋体"/>
          <w:b/>
          <w:color w:val="000000"/>
          <w:sz w:val="22"/>
          <w:szCs w:val="22"/>
          <w:vertAlign w:val="subscript"/>
        </w:rPr>
      </w:pPr>
      <w:r>
        <w:rPr>
          <w:b/>
          <w:bCs/>
        </w:rPr>
        <w:t>[0007]</w:t>
      </w:r>
      <w:r>
        <w:t>    </w:t>
      </w:r>
      <w:r>
        <w:t>为达上述目的本发明低品位菱镁矿的处理方法，包括下述步骤：菱镁矿原矿经破碎和筛分后入磨，磨后矿浆</w:t>
      </w:r>
      <w:r>
        <w:t>‑</w:t>
      </w:r>
      <w:r>
        <w:t>200</w:t>
      </w:r>
      <w:r>
        <w:t>目含量在</w:t>
      </w:r>
      <w:r>
        <w:t>75~85%</w:t>
      </w:r>
      <w:r>
        <w:t>，进入反浮选作业；矿浆进入浮选机后，通过加入分散剂、捕收</w:t>
      </w:r>
      <w:r>
        <w:t>剂和</w:t>
      </w:r>
      <w:r>
        <w:t>pH</w:t>
      </w:r>
      <w:r>
        <w:t>值调整剂后，矿石中的脉石矿物粘附在泡沫表面，随泡沫升至浮选机泡沫层，随后泡沫被刮板刮出，形成尾矿，从而完成脱硅过程；脱硅后矿浆经脱水浓缩后，加入适当的盐酸，使矿浆中盐酸的浓度控制在</w:t>
      </w:r>
      <w:r>
        <w:t>5~10%</w:t>
      </w:r>
      <w:r>
        <w:t>，浸出渣进入焙烧作业，焙烧温度控制在</w:t>
      </w:r>
      <w:r>
        <w:t>600~1000℃</w:t>
      </w:r>
      <w:r>
        <w:t>，三个小时后，钙则以离子的形式进入浸出液，浸出液经处理后继续使用；焙烧后的矿石在经过强磁选后，将其中的磁性物质分离，使菱镁矿中的</w:t>
      </w:r>
      <w:r>
        <w:t>MgCO</w:t>
      </w:r>
      <w:r>
        <w:rPr>
          <w:vertAlign w:val="subscript"/>
        </w:rPr>
        <w:t>3</w:t>
      </w:r>
      <w:r>
        <w:t>进一步提高，最终产出成品。</w:t>
      </w:r>
    </w:p>
    <w:p w:rsidR="006F4A89" w:rsidRDefault="00D522A9">
      <w:pPr>
        <w:spacing w:line="300" w:lineRule="auto"/>
        <w:rPr>
          <w:rFonts w:ascii="宋体" w:hAnsi="宋体" w:cs="宋体"/>
          <w:b/>
          <w:color w:val="000000"/>
          <w:sz w:val="22"/>
          <w:szCs w:val="22"/>
          <w:vertAlign w:val="subscript"/>
        </w:rPr>
      </w:pPr>
      <w:r>
        <w:rPr>
          <w:b/>
          <w:bCs/>
        </w:rPr>
        <w:t>[0008]</w:t>
      </w:r>
      <w:r>
        <w:t>    </w:t>
      </w:r>
      <w:r>
        <w:t>菱镁矿原矿经破碎至</w:t>
      </w:r>
      <w:r>
        <w:t>1‑12mm</w:t>
      </w:r>
      <w:r>
        <w:t>。</w:t>
      </w:r>
    </w:p>
    <w:p w:rsidR="006F4A89" w:rsidRDefault="006F4A89">
      <w:pPr>
        <w:spacing w:after="280" w:afterAutospacing="1"/>
      </w:pPr>
    </w:p>
    <w:p w:rsidR="006F4A89" w:rsidRDefault="00D522A9">
      <w:pPr>
        <w:spacing w:after="280" w:afterAutospacing="1" w:line="300" w:lineRule="auto"/>
        <w:rPr>
          <w:rFonts w:ascii="宋体" w:hAnsi="宋体" w:cs="宋体"/>
          <w:b/>
          <w:color w:val="000000"/>
          <w:sz w:val="22"/>
          <w:szCs w:val="22"/>
          <w:vertAlign w:val="subscript"/>
        </w:rPr>
      </w:pPr>
      <w:r>
        <w:rPr>
          <w:b/>
          <w:bCs/>
        </w:rPr>
        <w:lastRenderedPageBreak/>
        <w:t>[0009]</w:t>
      </w:r>
      <w:r>
        <w:t>    </w:t>
      </w:r>
      <w:r>
        <w:t>菱镁矿原矿经破碎至</w:t>
      </w:r>
      <w:r>
        <w:t>1‑12mm</w:t>
      </w:r>
      <w:r>
        <w:t>。</w:t>
      </w:r>
    </w:p>
    <w:p w:rsidR="006F4A89" w:rsidRDefault="00D522A9">
      <w:pPr>
        <w:spacing w:after="280" w:afterAutospacing="1" w:line="300" w:lineRule="auto"/>
        <w:rPr>
          <w:rFonts w:ascii="宋体" w:hAnsi="宋体" w:cs="宋体"/>
          <w:b/>
          <w:color w:val="000000"/>
          <w:sz w:val="22"/>
          <w:szCs w:val="22"/>
          <w:vertAlign w:val="subscript"/>
        </w:rPr>
      </w:pPr>
      <w:r>
        <w:rPr>
          <w:b/>
          <w:bCs/>
        </w:rPr>
        <w:t>[0010]</w:t>
      </w:r>
      <w:r>
        <w:t>    </w:t>
      </w:r>
      <w:r>
        <w:t>反浮选作业温度控制在</w:t>
      </w:r>
      <w:r>
        <w:t>30~40℃</w:t>
      </w:r>
      <w:r>
        <w:t>之间。</w:t>
      </w:r>
    </w:p>
    <w:p w:rsidR="006F4A89" w:rsidRDefault="00D522A9">
      <w:pPr>
        <w:spacing w:after="280" w:afterAutospacing="1" w:line="300" w:lineRule="auto"/>
        <w:rPr>
          <w:rFonts w:ascii="宋体" w:hAnsi="宋体" w:cs="宋体"/>
          <w:b/>
          <w:color w:val="000000"/>
          <w:sz w:val="22"/>
          <w:szCs w:val="22"/>
          <w:vertAlign w:val="subscript"/>
        </w:rPr>
      </w:pPr>
      <w:r>
        <w:rPr>
          <w:b/>
          <w:bCs/>
        </w:rPr>
        <w:t>[0011]</w:t>
      </w:r>
      <w:r>
        <w:t>    </w:t>
      </w:r>
      <w:r>
        <w:t>在浮选矿浆中加入分散剂、捕收剂和</w:t>
      </w:r>
      <w:r>
        <w:t>pH</w:t>
      </w:r>
      <w:r>
        <w:t>值调整剂后，将矿浆调整到弱酸性。</w:t>
      </w:r>
    </w:p>
    <w:p w:rsidR="006F4A89" w:rsidRDefault="00D522A9">
      <w:pPr>
        <w:spacing w:after="280" w:afterAutospacing="1" w:line="300" w:lineRule="auto"/>
        <w:rPr>
          <w:rFonts w:ascii="宋体" w:hAnsi="宋体" w:cs="宋体"/>
          <w:b/>
          <w:color w:val="000000"/>
          <w:sz w:val="22"/>
          <w:szCs w:val="22"/>
          <w:vertAlign w:val="subscript"/>
        </w:rPr>
      </w:pPr>
      <w:r>
        <w:rPr>
          <w:b/>
          <w:bCs/>
        </w:rPr>
        <w:t>[0012]</w:t>
      </w:r>
      <w:r>
        <w:t>    </w:t>
      </w:r>
      <w:r>
        <w:t>脱硅后矿浆经脱水浓缩后，溢流返回反浮选循环使用。</w:t>
      </w:r>
    </w:p>
    <w:p w:rsidR="006F4A89" w:rsidRDefault="00D522A9">
      <w:pPr>
        <w:spacing w:after="280" w:afterAutospacing="1" w:line="300" w:lineRule="auto"/>
        <w:rPr>
          <w:rFonts w:ascii="宋体" w:hAnsi="宋体" w:cs="宋体"/>
          <w:b/>
          <w:color w:val="000000"/>
          <w:sz w:val="22"/>
          <w:szCs w:val="22"/>
          <w:vertAlign w:val="subscript"/>
        </w:rPr>
      </w:pPr>
      <w:r>
        <w:rPr>
          <w:b/>
          <w:bCs/>
        </w:rPr>
        <w:t>[0013]</w:t>
      </w:r>
      <w:r>
        <w:t>    </w:t>
      </w:r>
      <w:r>
        <w:t>本发明的优点效果：本发明将菱镁矿中以隐晶质形式存在的杂质通过常规方式分别脱离，提高了菱镁矿中的</w:t>
      </w:r>
      <w:r>
        <w:t>MgCO</w:t>
      </w:r>
      <w:r>
        <w:rPr>
          <w:vertAlign w:val="subscript"/>
        </w:rPr>
        <w:t>3</w:t>
      </w:r>
      <w:r>
        <w:t>含量，提高了菱镁矿的使用价值，充分利用矿产资源，经过本发明处理后的低品位菱镁矿矿石，最终成品的产率可达</w:t>
      </w:r>
      <w:r>
        <w:t>65~75%</w:t>
      </w:r>
      <w:r>
        <w:t>，</w:t>
      </w:r>
      <w:r>
        <w:t>MgO</w:t>
      </w:r>
      <w:r>
        <w:t>含量可达</w:t>
      </w:r>
      <w:r>
        <w:t>44~47%</w:t>
      </w:r>
      <w:r>
        <w:t>。</w:t>
      </w:r>
    </w:p>
    <w:p w:rsidR="006F4A89" w:rsidRDefault="00D522A9">
      <w:pPr>
        <w:spacing w:after="280" w:afterAutospacing="1" w:line="300" w:lineRule="auto"/>
        <w:rPr>
          <w:rFonts w:ascii="宋体" w:hAnsi="宋体" w:cs="宋体"/>
          <w:b/>
          <w:color w:val="000000"/>
          <w:sz w:val="22"/>
          <w:szCs w:val="22"/>
          <w:vertAlign w:val="subscript"/>
        </w:rPr>
      </w:pPr>
      <w:r>
        <w:rPr>
          <w:b/>
          <w:bCs/>
        </w:rPr>
        <w:t>[00</w:t>
      </w:r>
      <w:r>
        <w:rPr>
          <w:b/>
          <w:bCs/>
        </w:rPr>
        <w:t>14]</w:t>
      </w:r>
      <w:r>
        <w:t>    </w:t>
      </w:r>
      <w:r>
        <w:t>图</w:t>
      </w:r>
      <w:r>
        <w:t>1</w:t>
      </w:r>
      <w:r>
        <w:t>是本发明工艺流程图。</w:t>
      </w:r>
    </w:p>
    <w:p w:rsidR="006F4A89" w:rsidRDefault="00D522A9">
      <w:pPr>
        <w:spacing w:after="280" w:afterAutospacing="1" w:line="300" w:lineRule="auto"/>
        <w:rPr>
          <w:rFonts w:ascii="宋体" w:hAnsi="宋体" w:cs="宋体"/>
          <w:b/>
          <w:color w:val="000000"/>
          <w:sz w:val="22"/>
          <w:szCs w:val="22"/>
          <w:vertAlign w:val="subscript"/>
        </w:rPr>
      </w:pPr>
      <w:r>
        <w:rPr>
          <w:b/>
          <w:bCs/>
        </w:rPr>
        <w:t>[0015]</w:t>
      </w:r>
      <w:r>
        <w:t>    </w:t>
      </w:r>
      <w:r>
        <w:t>附图中：</w:t>
      </w:r>
      <w:r>
        <w:t>1</w:t>
      </w:r>
      <w:r>
        <w:t>、原矿；</w:t>
      </w:r>
      <w:r>
        <w:t>2</w:t>
      </w:r>
      <w:r>
        <w:t>、破碎和筛分；</w:t>
      </w:r>
      <w:r>
        <w:t>3</w:t>
      </w:r>
      <w:r>
        <w:t>、磨矿；</w:t>
      </w:r>
      <w:r>
        <w:t>4</w:t>
      </w:r>
      <w:r>
        <w:t>、反浮选；</w:t>
      </w:r>
      <w:r>
        <w:t>5</w:t>
      </w:r>
      <w:r>
        <w:t>、第一尾矿；</w:t>
      </w:r>
      <w:r>
        <w:t>6</w:t>
      </w:r>
      <w:r>
        <w:t>、浓缩；</w:t>
      </w:r>
      <w:r>
        <w:t>7</w:t>
      </w:r>
      <w:r>
        <w:t>、溢流水；</w:t>
      </w:r>
      <w:r>
        <w:t>8</w:t>
      </w:r>
      <w:r>
        <w:t>、浸出；</w:t>
      </w:r>
      <w:r>
        <w:t>9</w:t>
      </w:r>
      <w:r>
        <w:t>、浸出液；</w:t>
      </w:r>
      <w:r>
        <w:t>10</w:t>
      </w:r>
      <w:r>
        <w:t>、第二尾矿；</w:t>
      </w:r>
      <w:r>
        <w:t>11</w:t>
      </w:r>
      <w:r>
        <w:t>、焙烧；</w:t>
      </w:r>
      <w:r>
        <w:t>12.</w:t>
      </w:r>
      <w:r>
        <w:t>、强磁；</w:t>
      </w:r>
      <w:r>
        <w:t>13</w:t>
      </w:r>
      <w:r>
        <w:t>、第三尾矿；</w:t>
      </w:r>
      <w:r>
        <w:t>14</w:t>
      </w:r>
      <w:r>
        <w:t>、成品。</w:t>
      </w:r>
    </w:p>
    <w:p w:rsidR="006F4A89" w:rsidRDefault="00D522A9">
      <w:pPr>
        <w:spacing w:after="280" w:afterAutospacing="1" w:line="300" w:lineRule="auto"/>
        <w:rPr>
          <w:rFonts w:ascii="宋体" w:hAnsi="宋体" w:cs="宋体"/>
          <w:b/>
          <w:color w:val="000000"/>
          <w:sz w:val="22"/>
          <w:szCs w:val="22"/>
          <w:vertAlign w:val="subscript"/>
        </w:rPr>
      </w:pPr>
      <w:r>
        <w:rPr>
          <w:b/>
          <w:bCs/>
        </w:rPr>
        <w:t>[0016]</w:t>
      </w:r>
      <w:r>
        <w:t>    </w:t>
      </w:r>
      <w:r>
        <w:t>下面对本发明的实施例结合详细描述。</w:t>
      </w:r>
    </w:p>
    <w:p w:rsidR="006F4A89" w:rsidRDefault="00D522A9">
      <w:pPr>
        <w:spacing w:after="280" w:afterAutospacing="1" w:line="300" w:lineRule="auto"/>
        <w:rPr>
          <w:rFonts w:ascii="宋体" w:hAnsi="宋体" w:cs="宋体"/>
          <w:b/>
          <w:color w:val="000000"/>
          <w:sz w:val="22"/>
          <w:szCs w:val="22"/>
          <w:vertAlign w:val="subscript"/>
        </w:rPr>
      </w:pPr>
      <w:r>
        <w:rPr>
          <w:b/>
          <w:bCs/>
        </w:rPr>
        <w:t>[0017]</w:t>
      </w:r>
      <w:r>
        <w:t>    </w:t>
      </w:r>
      <w:r>
        <w:t>实施例</w:t>
      </w:r>
      <w:r>
        <w:t>1</w:t>
      </w:r>
    </w:p>
    <w:p w:rsidR="006F4A89" w:rsidRDefault="006F4A89">
      <w:pPr>
        <w:spacing w:after="280" w:afterAutospacing="1"/>
      </w:pPr>
    </w:p>
    <w:p w:rsidR="006F4A89" w:rsidRDefault="00D522A9">
      <w:pPr>
        <w:spacing w:after="280" w:afterAutospacing="1" w:line="300" w:lineRule="auto"/>
        <w:rPr>
          <w:rFonts w:ascii="宋体" w:hAnsi="宋体" w:cs="宋体"/>
          <w:b/>
          <w:color w:val="000000"/>
          <w:sz w:val="22"/>
          <w:szCs w:val="22"/>
          <w:vertAlign w:val="subscript"/>
        </w:rPr>
      </w:pPr>
      <w:r>
        <w:rPr>
          <w:b/>
          <w:bCs/>
        </w:rPr>
        <w:t>[0018]</w:t>
      </w:r>
      <w:r>
        <w:t>    </w:t>
      </w:r>
      <w:r>
        <w:t>实施例</w:t>
      </w:r>
      <w:r>
        <w:t>1</w:t>
      </w:r>
    </w:p>
    <w:p w:rsidR="006F4A89" w:rsidRDefault="00D522A9">
      <w:pPr>
        <w:spacing w:after="280" w:afterAutospacing="1" w:line="300" w:lineRule="auto"/>
        <w:rPr>
          <w:rFonts w:ascii="宋体" w:hAnsi="宋体" w:cs="宋体"/>
          <w:b/>
          <w:color w:val="000000"/>
          <w:sz w:val="22"/>
          <w:szCs w:val="22"/>
          <w:vertAlign w:val="subscript"/>
        </w:rPr>
      </w:pPr>
      <w:r>
        <w:rPr>
          <w:b/>
          <w:bCs/>
        </w:rPr>
        <w:t>[0019]</w:t>
      </w:r>
      <w:r>
        <w:t>    </w:t>
      </w:r>
      <w:r>
        <w:t>如图</w:t>
      </w:r>
      <w:r>
        <w:t>1</w:t>
      </w:r>
      <w:r>
        <w:t>所示低品位菱镁矿的处理方法，包括下述步骤：菱镁矿原矿</w:t>
      </w:r>
      <w:r>
        <w:t>1</w:t>
      </w:r>
      <w:r>
        <w:t>经破碎和筛分</w:t>
      </w:r>
      <w:r>
        <w:t>2</w:t>
      </w:r>
      <w:r>
        <w:t>后，破至</w:t>
      </w:r>
      <w:r>
        <w:t>‑</w:t>
      </w:r>
      <w:r>
        <w:t>12mm</w:t>
      </w:r>
      <w:r>
        <w:t>后入磨。磨矿</w:t>
      </w:r>
      <w:r>
        <w:t>3</w:t>
      </w:r>
      <w:r>
        <w:t>的磨后矿浆</w:t>
      </w:r>
      <w:r>
        <w:t>‑</w:t>
      </w:r>
      <w:r>
        <w:t>200</w:t>
      </w:r>
      <w:r>
        <w:t>目含</w:t>
      </w:r>
      <w:r>
        <w:t>量在</w:t>
      </w:r>
      <w:r>
        <w:t>75%</w:t>
      </w:r>
      <w:r>
        <w:t>，进入反浮选</w:t>
      </w:r>
      <w:r>
        <w:t>4</w:t>
      </w:r>
      <w:r>
        <w:t>作业。</w:t>
      </w:r>
    </w:p>
    <w:p w:rsidR="006F4A89" w:rsidRDefault="00D522A9">
      <w:pPr>
        <w:spacing w:after="280" w:afterAutospacing="1" w:line="300" w:lineRule="auto"/>
        <w:rPr>
          <w:rFonts w:ascii="宋体" w:hAnsi="宋体" w:cs="宋体"/>
          <w:b/>
          <w:color w:val="000000"/>
          <w:sz w:val="22"/>
          <w:szCs w:val="22"/>
          <w:vertAlign w:val="subscript"/>
        </w:rPr>
      </w:pPr>
      <w:r>
        <w:rPr>
          <w:b/>
          <w:bCs/>
        </w:rPr>
        <w:t>[0020]</w:t>
      </w:r>
      <w:r>
        <w:t>    </w:t>
      </w:r>
      <w:r>
        <w:t>矿浆进入浮选机后，浮选作业温度为</w:t>
      </w:r>
      <w:r>
        <w:t>30℃</w:t>
      </w:r>
      <w:r>
        <w:t>。在浮选矿浆中加入加入六偏磷酸钠作为分散剂、十二胺作为捕收剂和稀盐酸作为</w:t>
      </w:r>
      <w:r>
        <w:t>pH</w:t>
      </w:r>
      <w:r>
        <w:t>值调整剂后，将矿浆调整到弱酸性，矿石中的脉石矿物在浮选药剂的作用下发生疏水作用，粘附在气泡表面，随气泡升至浮选机泡沫层。随后泡沫被刮板刮出，形成第一尾矿</w:t>
      </w:r>
      <w:r>
        <w:t>5</w:t>
      </w:r>
      <w:r>
        <w:t>。菱镁矿矿浆则以脱硅后的矿浆注入下一工序，从而完成脱硅过程。</w:t>
      </w:r>
    </w:p>
    <w:p w:rsidR="006F4A89" w:rsidRDefault="00D522A9">
      <w:pPr>
        <w:spacing w:after="280" w:afterAutospacing="1" w:line="300" w:lineRule="auto"/>
        <w:rPr>
          <w:rFonts w:ascii="宋体" w:hAnsi="宋体" w:cs="宋体"/>
          <w:b/>
          <w:color w:val="000000"/>
          <w:sz w:val="22"/>
          <w:szCs w:val="22"/>
          <w:vertAlign w:val="subscript"/>
        </w:rPr>
      </w:pPr>
      <w:r>
        <w:rPr>
          <w:b/>
          <w:bCs/>
        </w:rPr>
        <w:t>[0021]</w:t>
      </w:r>
      <w:r>
        <w:t>    </w:t>
      </w:r>
      <w:r>
        <w:t>脱硅后矿浆经脱水</w:t>
      </w:r>
      <w:r>
        <w:t>6</w:t>
      </w:r>
      <w:r>
        <w:t>，溢流返回磨矿</w:t>
      </w:r>
      <w:r>
        <w:t>3</w:t>
      </w:r>
      <w:r>
        <w:t>循环使用。浓缩底流则进入浸出</w:t>
      </w:r>
      <w:r>
        <w:t>8</w:t>
      </w:r>
      <w:r>
        <w:t>作业。在浓缩后的底流矿浆中加入适当的盐酸，使矿</w:t>
      </w:r>
      <w:r>
        <w:t>浆中盐酸的浓度控制在</w:t>
      </w:r>
      <w:r>
        <w:lastRenderedPageBreak/>
        <w:t>5%</w:t>
      </w:r>
      <w:r>
        <w:t>。在酸性条件下，矿浆中的</w:t>
      </w:r>
      <w:r>
        <w:t>Ca</w:t>
      </w:r>
      <w:r>
        <w:t>与盐酸发生反应，形成离子形式的</w:t>
      </w:r>
      <w:r>
        <w:t> Ca</w:t>
      </w:r>
      <w:r>
        <w:rPr>
          <w:vertAlign w:val="superscript"/>
        </w:rPr>
        <w:t>2+</w:t>
      </w:r>
      <w:r>
        <w:t>进入液相。分离出浸出液</w:t>
      </w:r>
      <w:r>
        <w:t>9</w:t>
      </w:r>
      <w:r>
        <w:t>，浸出液</w:t>
      </w:r>
      <w:r>
        <w:t>9</w:t>
      </w:r>
      <w:r>
        <w:t>携带</w:t>
      </w:r>
      <w:r>
        <w:t>Ca</w:t>
      </w:r>
      <w:r>
        <w:rPr>
          <w:vertAlign w:val="superscript"/>
        </w:rPr>
        <w:t>2+</w:t>
      </w:r>
      <w:r>
        <w:t>经处理后形成第二尾矿</w:t>
      </w:r>
      <w:r>
        <w:t>10</w:t>
      </w:r>
      <w:r>
        <w:t>，浸出液</w:t>
      </w:r>
      <w:r>
        <w:t>9</w:t>
      </w:r>
      <w:r>
        <w:t>经化学处理后循环使用。剩余矿浆经洗涤后进入焙烧</w:t>
      </w:r>
      <w:r>
        <w:t>11</w:t>
      </w:r>
      <w:r>
        <w:t>，从而达到镁钙分离的目的。</w:t>
      </w:r>
    </w:p>
    <w:p w:rsidR="006F4A89" w:rsidRDefault="00D522A9">
      <w:pPr>
        <w:spacing w:after="280" w:afterAutospacing="1" w:line="300" w:lineRule="auto"/>
        <w:rPr>
          <w:rFonts w:ascii="宋体" w:hAnsi="宋体" w:cs="宋体"/>
          <w:b/>
          <w:color w:val="000000"/>
          <w:sz w:val="22"/>
          <w:szCs w:val="22"/>
          <w:vertAlign w:val="subscript"/>
        </w:rPr>
      </w:pPr>
      <w:r>
        <w:rPr>
          <w:b/>
          <w:bCs/>
        </w:rPr>
        <w:t>[0022]</w:t>
      </w:r>
      <w:r>
        <w:t>    </w:t>
      </w:r>
      <w:r>
        <w:t>矿石进入焙烧</w:t>
      </w:r>
      <w:r>
        <w:t>11</w:t>
      </w:r>
      <w:r>
        <w:t>，温度控制在</w:t>
      </w:r>
      <w:r>
        <w:t>600℃</w:t>
      </w:r>
      <w:r>
        <w:t>，作用三个小时。在高温作用下，黄铁矿、赤铁矿中的铁元素形成具有磁性的四氧化三铁。焙烧后的矿石在经过强磁选</w:t>
      </w:r>
      <w:r>
        <w:t>12</w:t>
      </w:r>
      <w:r>
        <w:t>后，将其中的磁性物质主要是铁分离，形成第三尾矿</w:t>
      </w:r>
      <w:r>
        <w:t>13</w:t>
      </w:r>
      <w:r>
        <w:t>，使菱镁矿中的</w:t>
      </w:r>
      <w:r>
        <w:t>MgCO</w:t>
      </w:r>
      <w:r>
        <w:rPr>
          <w:vertAlign w:val="subscript"/>
        </w:rPr>
        <w:t>3</w:t>
      </w:r>
      <w:r>
        <w:t>含量进一步提高。最终产出</w:t>
      </w:r>
      <w:r>
        <w:t>成品</w:t>
      </w:r>
      <w:r>
        <w:t>14</w:t>
      </w:r>
      <w:r>
        <w:t>。</w:t>
      </w:r>
    </w:p>
    <w:p w:rsidR="006F4A89" w:rsidRDefault="00D522A9">
      <w:pPr>
        <w:spacing w:after="280" w:afterAutospacing="1" w:line="300" w:lineRule="auto"/>
        <w:rPr>
          <w:rFonts w:ascii="宋体" w:hAnsi="宋体" w:cs="宋体"/>
          <w:b/>
          <w:color w:val="000000"/>
          <w:sz w:val="22"/>
          <w:szCs w:val="22"/>
          <w:vertAlign w:val="subscript"/>
        </w:rPr>
      </w:pPr>
      <w:r>
        <w:rPr>
          <w:b/>
          <w:bCs/>
        </w:rPr>
        <w:t>[0023]</w:t>
      </w:r>
      <w:r>
        <w:t>    </w:t>
      </w:r>
      <w:r>
        <w:t>实施例</w:t>
      </w:r>
      <w:r>
        <w:t>2</w:t>
      </w:r>
    </w:p>
    <w:p w:rsidR="006F4A89" w:rsidRDefault="00D522A9">
      <w:pPr>
        <w:spacing w:after="280" w:afterAutospacing="1" w:line="300" w:lineRule="auto"/>
        <w:rPr>
          <w:rFonts w:ascii="宋体" w:hAnsi="宋体" w:cs="宋体"/>
          <w:b/>
          <w:color w:val="000000"/>
          <w:sz w:val="22"/>
          <w:szCs w:val="22"/>
          <w:vertAlign w:val="subscript"/>
        </w:rPr>
      </w:pPr>
      <w:r>
        <w:rPr>
          <w:b/>
          <w:bCs/>
        </w:rPr>
        <w:t>[0024]</w:t>
      </w:r>
      <w:r>
        <w:t>    </w:t>
      </w:r>
      <w:r>
        <w:t>实施例</w:t>
      </w:r>
      <w:r>
        <w:t>1</w:t>
      </w:r>
      <w:r>
        <w:t>中的菱镁矿原矿</w:t>
      </w:r>
      <w:r>
        <w:t>1</w:t>
      </w:r>
      <w:r>
        <w:t>经破碎和筛分</w:t>
      </w:r>
      <w:r>
        <w:t>2</w:t>
      </w:r>
      <w:r>
        <w:t>后，破至</w:t>
      </w:r>
      <w:r>
        <w:t>1mm</w:t>
      </w:r>
      <w:r>
        <w:t>后入磨。磨矿</w:t>
      </w:r>
      <w:r>
        <w:t>3</w:t>
      </w:r>
      <w:r>
        <w:t>的磨后矿浆</w:t>
      </w:r>
      <w:r>
        <w:t>‑</w:t>
      </w:r>
      <w:r>
        <w:t>300</w:t>
      </w:r>
      <w:r>
        <w:t>目含量在</w:t>
      </w:r>
      <w:r>
        <w:t>85%</w:t>
      </w:r>
      <w:r>
        <w:t>；矿浆进入浮选机后，浮选作业温度为</w:t>
      </w:r>
      <w:r>
        <w:t>40℃</w:t>
      </w:r>
      <w:r>
        <w:t>。在浮选矿浆中加入六偏磷酸钠作为分散剂、十二胺、二号油作为捕收剂和稀盐酸作为</w:t>
      </w:r>
      <w:r>
        <w:t>pH</w:t>
      </w:r>
      <w:r>
        <w:t>值调整剂，浓缩后的底流矿浆中加入适当的盐酸，使矿浆中盐酸的浓度控制在</w:t>
      </w:r>
      <w:r>
        <w:t>10%</w:t>
      </w:r>
      <w:r>
        <w:t>；焙烧温度控制在</w:t>
      </w:r>
      <w:r>
        <w:t>1000℃</w:t>
      </w:r>
      <w:r>
        <w:t>；其它同实施例</w:t>
      </w:r>
      <w:r>
        <w:t>1</w:t>
      </w:r>
      <w:r>
        <w:t>。</w:t>
      </w:r>
    </w:p>
    <w:p w:rsidR="006F4A89" w:rsidRDefault="00D522A9">
      <w:pPr>
        <w:spacing w:after="280" w:afterAutospacing="1" w:line="300" w:lineRule="auto"/>
        <w:rPr>
          <w:rFonts w:ascii="宋体" w:hAnsi="宋体" w:cs="宋体"/>
          <w:b/>
          <w:color w:val="000000"/>
          <w:sz w:val="22"/>
          <w:szCs w:val="22"/>
          <w:vertAlign w:val="subscript"/>
        </w:rPr>
      </w:pPr>
      <w:r>
        <w:rPr>
          <w:b/>
          <w:bCs/>
        </w:rPr>
        <w:t>[0025]</w:t>
      </w:r>
      <w:r>
        <w:t>    </w:t>
      </w:r>
      <w:r>
        <w:t>实施例</w:t>
      </w:r>
      <w:r>
        <w:t>3</w:t>
      </w:r>
    </w:p>
    <w:p w:rsidR="006F4A89" w:rsidRDefault="00D522A9">
      <w:pPr>
        <w:spacing w:after="280" w:afterAutospacing="1" w:line="300" w:lineRule="auto"/>
        <w:rPr>
          <w:rFonts w:ascii="宋体" w:hAnsi="宋体" w:cs="宋体"/>
          <w:b/>
          <w:color w:val="000000"/>
          <w:sz w:val="22"/>
          <w:szCs w:val="22"/>
          <w:vertAlign w:val="subscript"/>
        </w:rPr>
      </w:pPr>
      <w:r>
        <w:rPr>
          <w:b/>
          <w:bCs/>
        </w:rPr>
        <w:t>[0026]</w:t>
      </w:r>
      <w:r>
        <w:t>    </w:t>
      </w:r>
      <w:r>
        <w:t>实施例</w:t>
      </w:r>
      <w:r>
        <w:t>1</w:t>
      </w:r>
      <w:r>
        <w:t>中的菱镁矿原矿</w:t>
      </w:r>
      <w:r>
        <w:t>1</w:t>
      </w:r>
      <w:r>
        <w:t>经破碎和筛分</w:t>
      </w:r>
      <w:r>
        <w:t>2</w:t>
      </w:r>
      <w:r>
        <w:t>后，破至</w:t>
      </w:r>
      <w:r>
        <w:t>8mm</w:t>
      </w:r>
      <w:r>
        <w:t>后入磨。磨矿</w:t>
      </w:r>
      <w:r>
        <w:t>3</w:t>
      </w:r>
      <w:r>
        <w:t>的磨后矿浆</w:t>
      </w:r>
      <w:r>
        <w:t>‑</w:t>
      </w:r>
      <w:r>
        <w:t>300</w:t>
      </w:r>
      <w:r>
        <w:t>目含量在</w:t>
      </w:r>
      <w:r>
        <w:t>80%</w:t>
      </w:r>
      <w:r>
        <w:t>；矿浆进入浮选机后，浮选作业温度为</w:t>
      </w:r>
      <w:r>
        <w:t>35℃</w:t>
      </w:r>
      <w:r>
        <w:t>。在浮选矿浆中加入六偏磷酸钠作为分散剂、十二胺、松醇油作为捕收剂和稀盐酸作为</w:t>
      </w:r>
      <w:r>
        <w:t>pH</w:t>
      </w:r>
      <w:r>
        <w:t>值调整剂，浓缩后的底流矿浆中加入适当的盐酸，使矿浆中盐酸的浓度控制在</w:t>
      </w:r>
      <w:r>
        <w:t>8%</w:t>
      </w:r>
      <w:r>
        <w:t>；焙烧温度控制在</w:t>
      </w:r>
      <w:r>
        <w:t>800℃</w:t>
      </w:r>
      <w:r>
        <w:t>；其它同实施例</w:t>
      </w:r>
      <w:r>
        <w:t>1</w:t>
      </w:r>
      <w:r>
        <w:t>。</w:t>
      </w:r>
    </w:p>
    <w:p w:rsidR="006F4A89" w:rsidRDefault="00D522A9">
      <w:pPr>
        <w:spacing w:after="280" w:afterAutospacing="1" w:line="300" w:lineRule="auto"/>
        <w:rPr>
          <w:rFonts w:ascii="宋体" w:hAnsi="宋体" w:cs="宋体"/>
          <w:b/>
          <w:color w:val="000000"/>
          <w:sz w:val="22"/>
          <w:szCs w:val="22"/>
          <w:vertAlign w:val="subscript"/>
        </w:rPr>
      </w:pPr>
      <w:r>
        <w:rPr>
          <w:b/>
          <w:bCs/>
        </w:rPr>
        <w:t>[0027]</w:t>
      </w:r>
      <w:r>
        <w:t>    </w:t>
      </w:r>
      <w:r>
        <w:t>实施例</w:t>
      </w:r>
      <w:r>
        <w:t>4</w:t>
      </w:r>
    </w:p>
    <w:p w:rsidR="006F4A89" w:rsidRDefault="00D522A9">
      <w:pPr>
        <w:spacing w:after="280" w:afterAutospacing="1" w:line="300" w:lineRule="auto"/>
        <w:rPr>
          <w:rFonts w:ascii="宋体" w:hAnsi="宋体" w:cs="宋体"/>
          <w:b/>
          <w:color w:val="000000"/>
          <w:sz w:val="22"/>
          <w:szCs w:val="22"/>
          <w:vertAlign w:val="subscript"/>
        </w:rPr>
      </w:pPr>
      <w:r>
        <w:rPr>
          <w:b/>
          <w:bCs/>
        </w:rPr>
        <w:t>[0028]</w:t>
      </w:r>
      <w:r>
        <w:t>    </w:t>
      </w:r>
      <w:r>
        <w:t>实施例</w:t>
      </w:r>
      <w:r>
        <w:t>1</w:t>
      </w:r>
      <w:r>
        <w:t>中的菱镁矿原矿</w:t>
      </w:r>
      <w:r>
        <w:t>1</w:t>
      </w:r>
      <w:r>
        <w:t>经破碎和筛分</w:t>
      </w:r>
      <w:r>
        <w:t>2</w:t>
      </w:r>
      <w:r>
        <w:t>后，破至</w:t>
      </w:r>
      <w:r>
        <w:t>10mm</w:t>
      </w:r>
      <w:r>
        <w:t>后入磨。磨矿</w:t>
      </w:r>
      <w:r>
        <w:t>3</w:t>
      </w:r>
      <w:r>
        <w:t>的磨后矿浆</w:t>
      </w:r>
      <w:r>
        <w:t>‑</w:t>
      </w:r>
      <w:r>
        <w:t>150</w:t>
      </w:r>
      <w:r>
        <w:t>目含量在</w:t>
      </w:r>
      <w:r>
        <w:t>80%</w:t>
      </w:r>
      <w:r>
        <w:t>；矿浆进入浮选机后，</w:t>
      </w:r>
      <w:r>
        <w:t>浮选作业温度为</w:t>
      </w:r>
      <w:r>
        <w:t>38℃</w:t>
      </w:r>
      <w:r>
        <w:t>。在浮选矿浆中加入加入六偏磷酸钠作为分散剂、十二胺的醋酸盐作为捕收剂和稀盐酸作为</w:t>
      </w:r>
      <w:r>
        <w:t>pH</w:t>
      </w:r>
      <w:r>
        <w:t>值调整剂，浓缩后的底流矿浆中加入适当的盐酸，使矿浆中盐酸的浓度控制在</w:t>
      </w:r>
      <w:r>
        <w:t>7%</w:t>
      </w:r>
      <w:r>
        <w:t>；焙烧温度控制在</w:t>
      </w:r>
      <w:r>
        <w:t>700℃</w:t>
      </w:r>
      <w:r>
        <w:t>；其它同实施例</w:t>
      </w:r>
      <w:r>
        <w:t>1</w:t>
      </w:r>
      <w:r>
        <w:t>。</w:t>
      </w:r>
    </w:p>
    <w:p w:rsidR="00B66E57" w:rsidRDefault="00D522A9" w:rsidP="00835AF6">
      <w:pPr>
        <w:spacing w:after="280" w:afterAutospacing="1" w:line="300" w:lineRule="auto"/>
        <w:rPr>
          <w:rFonts w:ascii="宋体" w:hAnsi="宋体" w:cs="宋体"/>
          <w:color w:val="000000"/>
          <w:sz w:val="22"/>
          <w:szCs w:val="22"/>
        </w:rPr>
      </w:pPr>
    </w:p>
    <w:sectPr w:rsidR="00B66E57" w:rsidSect="009D6394">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22A9" w:rsidRDefault="00D522A9" w:rsidP="006F4A89">
      <w:r>
        <w:separator/>
      </w:r>
    </w:p>
  </w:endnote>
  <w:endnote w:type="continuationSeparator" w:id="1">
    <w:p w:rsidR="00D522A9" w:rsidRDefault="00D522A9" w:rsidP="006F4A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AF6" w:rsidRDefault="00835AF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E57" w:rsidRDefault="006F4A89">
    <w:pPr>
      <w:pStyle w:val="a4"/>
    </w:pPr>
    <w:r>
      <w:pict>
        <v:shapetype id="_x0000_t202" coordsize="21600,21600" o:spt="202" path="m,l,21600r21600,l21600,xe">
          <v:stroke joinstyle="miter"/>
          <v:path gradientshapeok="t" o:connecttype="rect"/>
        </v:shapetype>
        <v:shape id="文本框 2" o:spid="_x0000_s2049" type="#_x0000_t202" style="position:absolute;margin-left:0;margin-top:0;width:2in;height:2in;z-index:251658240;mso-wrap-style:none;mso-position-horizontal:center;mso-position-horizontal-relative:margin" o:preferrelative="t" filled="f" stroked="f">
          <v:textbox style="mso-fit-shape-to-text:t" inset="0,0,0,0">
            <w:txbxContent>
              <w:p w:rsidR="00B66E57" w:rsidRDefault="006F4A89">
                <w:pPr>
                  <w:snapToGrid w:val="0"/>
                  <w:rPr>
                    <w:sz w:val="18"/>
                  </w:rPr>
                </w:pPr>
                <w:r>
                  <w:rPr>
                    <w:rFonts w:hint="eastAsia"/>
                    <w:sz w:val="18"/>
                  </w:rPr>
                  <w:fldChar w:fldCharType="begin"/>
                </w:r>
                <w:r w:rsidR="00D522A9">
                  <w:rPr>
                    <w:rFonts w:hint="eastAsia"/>
                    <w:sz w:val="18"/>
                  </w:rPr>
                  <w:instrText xml:space="preserve"> PAGE  \* MERGEFORMAT </w:instrText>
                </w:r>
                <w:r>
                  <w:rPr>
                    <w:rFonts w:hint="eastAsia"/>
                    <w:sz w:val="18"/>
                  </w:rPr>
                  <w:fldChar w:fldCharType="separate"/>
                </w:r>
                <w:r w:rsidR="00835AF6">
                  <w:rPr>
                    <w:noProof/>
                    <w:sz w:val="18"/>
                  </w:rPr>
                  <w:t>3</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AF6" w:rsidRDefault="00835AF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22A9" w:rsidRDefault="00D522A9" w:rsidP="006F4A89">
      <w:r>
        <w:separator/>
      </w:r>
    </w:p>
  </w:footnote>
  <w:footnote w:type="continuationSeparator" w:id="1">
    <w:p w:rsidR="00D522A9" w:rsidRDefault="00D522A9" w:rsidP="006F4A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AF6" w:rsidRDefault="00835AF6">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AF6" w:rsidRDefault="00835AF6">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AF6" w:rsidRDefault="00835AF6">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noPunctuationKerning/>
  <w:characterSpacingControl w:val="doNotCompress"/>
  <w:hdrShapeDefaults>
    <o:shapedefaults v:ext="edit" spidmax="4098"/>
    <o:shapelayout v:ext="edit">
      <o:idmap v:ext="edit" data="1,2"/>
    </o:shapelayout>
  </w:hdrShapeDefaults>
  <w:footnotePr>
    <w:footnote w:id="0"/>
    <w:footnote w:id="1"/>
  </w:footnotePr>
  <w:endnotePr>
    <w:endnote w:id="0"/>
    <w:endnote w:id="1"/>
  </w:endnotePr>
  <w:compat>
    <w:spaceForUL/>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F4A89"/>
    <w:rsid w:val="006F4A89"/>
    <w:rsid w:val="00835AF6"/>
    <w:rsid w:val="00D522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4A8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6F4A89"/>
    <w:rPr>
      <w:sz w:val="18"/>
      <w:szCs w:val="18"/>
    </w:rPr>
  </w:style>
  <w:style w:type="paragraph" w:styleId="a4">
    <w:name w:val="footer"/>
    <w:basedOn w:val="a"/>
    <w:link w:val="Char0"/>
    <w:rsid w:val="006F4A89"/>
    <w:pPr>
      <w:tabs>
        <w:tab w:val="center" w:pos="4153"/>
        <w:tab w:val="right" w:pos="8306"/>
      </w:tabs>
      <w:snapToGrid w:val="0"/>
    </w:pPr>
    <w:rPr>
      <w:sz w:val="18"/>
      <w:szCs w:val="18"/>
    </w:rPr>
  </w:style>
  <w:style w:type="paragraph" w:styleId="a5">
    <w:name w:val="header"/>
    <w:basedOn w:val="a"/>
    <w:link w:val="Char1"/>
    <w:uiPriority w:val="99"/>
    <w:rsid w:val="006F4A89"/>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link w:val="a3"/>
    <w:rsid w:val="006F4A89"/>
    <w:rPr>
      <w:sz w:val="18"/>
      <w:szCs w:val="18"/>
    </w:rPr>
  </w:style>
  <w:style w:type="character" w:customStyle="1" w:styleId="Char1">
    <w:name w:val="页眉 Char"/>
    <w:link w:val="a5"/>
    <w:uiPriority w:val="99"/>
    <w:rsid w:val="006F4A89"/>
    <w:rPr>
      <w:sz w:val="18"/>
      <w:szCs w:val="18"/>
    </w:rPr>
  </w:style>
  <w:style w:type="character" w:customStyle="1" w:styleId="Char0">
    <w:name w:val="页脚 Char"/>
    <w:link w:val="a4"/>
    <w:rsid w:val="006F4A89"/>
    <w:rPr>
      <w:sz w:val="18"/>
      <w:szCs w:val="18"/>
    </w:rPr>
  </w:style>
  <w:style w:type="paragraph" w:styleId="a6">
    <w:name w:val="No Spacing"/>
    <w:link w:val="Char2"/>
    <w:uiPriority w:val="1"/>
    <w:qFormat/>
    <w:rsid w:val="00CE371C"/>
    <w:rPr>
      <w:rFonts w:ascii="Calibri" w:hAnsi="Calibri"/>
      <w:sz w:val="22"/>
      <w:szCs w:val="22"/>
    </w:rPr>
  </w:style>
  <w:style w:type="character" w:customStyle="1" w:styleId="Char2">
    <w:name w:val="无间隔 Char"/>
    <w:link w:val="a6"/>
    <w:uiPriority w:val="1"/>
    <w:rsid w:val="00CE371C"/>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F3EC3884-7CAF-4028-91D9-22C1E8A763E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458</Words>
  <Characters>2614</Characters>
  <Application>Microsoft Office Word</Application>
  <DocSecurity>0</DocSecurity>
  <Lines>21</Lines>
  <Paragraphs>6</Paragraphs>
  <ScaleCrop>false</ScaleCrop>
  <Company/>
  <LinksUpToDate>false</LinksUpToDate>
  <CharactersWithSpaces>3066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（19）中国人民共和国国家知识产权局</dc:title>
  <dc:creator>王彬彬</dc:creator>
  <cp:keywords>PubNum</cp:keywords>
  <cp:lastModifiedBy>Sky123.Org</cp:lastModifiedBy>
  <cp:revision>49</cp:revision>
  <dcterms:created xsi:type="dcterms:W3CDTF">2014-06-10T08:23:00Z</dcterms:created>
  <dcterms:modified xsi:type="dcterms:W3CDTF">2015-10-09T13:36:00Z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2052-9.1.0.4693</vt:lpwstr>
  </property>
</Properties>
</file>